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68" w:rsidRPr="003549F7" w:rsidRDefault="00D82E68" w:rsidP="00D82E68">
      <w:pPr>
        <w:spacing w:line="360" w:lineRule="auto"/>
        <w:jc w:val="center"/>
        <w:rPr>
          <w:b/>
          <w:sz w:val="28"/>
          <w:szCs w:val="28"/>
          <w:lang w:val="uk-UA"/>
        </w:rPr>
      </w:pPr>
      <w:r w:rsidRPr="003549F7">
        <w:rPr>
          <w:b/>
          <w:sz w:val="28"/>
          <w:szCs w:val="28"/>
          <w:lang w:val="uk-UA"/>
        </w:rPr>
        <w:t>ЗВІТ</w:t>
      </w:r>
    </w:p>
    <w:p w:rsidR="00D82E68" w:rsidRPr="003549F7" w:rsidRDefault="00D82E68" w:rsidP="00D82E68">
      <w:pPr>
        <w:spacing w:line="360" w:lineRule="auto"/>
        <w:jc w:val="center"/>
        <w:rPr>
          <w:b/>
          <w:sz w:val="28"/>
          <w:szCs w:val="28"/>
          <w:lang w:val="uk-UA"/>
        </w:rPr>
      </w:pPr>
      <w:r w:rsidRPr="003549F7">
        <w:rPr>
          <w:b/>
          <w:sz w:val="28"/>
          <w:szCs w:val="28"/>
          <w:lang w:val="uk-UA"/>
        </w:rPr>
        <w:t>завідувача комунального закладу «Дошкільний навчальний заклад (ясла-садок)</w:t>
      </w:r>
      <w:r>
        <w:rPr>
          <w:b/>
          <w:sz w:val="28"/>
          <w:szCs w:val="28"/>
          <w:lang w:val="uk-UA"/>
        </w:rPr>
        <w:t xml:space="preserve"> №</w:t>
      </w:r>
      <w:r w:rsidRPr="003549F7">
        <w:rPr>
          <w:b/>
          <w:sz w:val="28"/>
          <w:szCs w:val="28"/>
          <w:lang w:val="uk-UA"/>
        </w:rPr>
        <w:t>52 комбінованого типу Харк</w:t>
      </w:r>
      <w:r>
        <w:rPr>
          <w:b/>
          <w:sz w:val="28"/>
          <w:szCs w:val="28"/>
          <w:lang w:val="uk-UA"/>
        </w:rPr>
        <w:t xml:space="preserve">івської міської ради» Шмельової </w:t>
      </w:r>
      <w:r w:rsidRPr="003549F7">
        <w:rPr>
          <w:b/>
          <w:sz w:val="28"/>
          <w:szCs w:val="28"/>
          <w:lang w:val="uk-UA"/>
        </w:rPr>
        <w:t>О.В. на загальних зборах колективу та батьків з питань статутної діяльності</w:t>
      </w:r>
    </w:p>
    <w:p w:rsidR="00D82E68" w:rsidRPr="003549F7" w:rsidRDefault="00D82E68" w:rsidP="00D82E68">
      <w:pPr>
        <w:spacing w:line="360" w:lineRule="auto"/>
        <w:jc w:val="center"/>
        <w:rPr>
          <w:b/>
          <w:sz w:val="28"/>
          <w:szCs w:val="28"/>
          <w:lang w:val="uk-UA"/>
        </w:rPr>
      </w:pPr>
      <w:r w:rsidRPr="003549F7">
        <w:rPr>
          <w:b/>
          <w:sz w:val="28"/>
          <w:szCs w:val="28"/>
          <w:lang w:val="uk-UA"/>
        </w:rPr>
        <w:t>у 20</w:t>
      </w:r>
      <w:r>
        <w:rPr>
          <w:b/>
          <w:sz w:val="28"/>
          <w:szCs w:val="28"/>
          <w:lang w:val="uk-UA"/>
        </w:rPr>
        <w:t>20</w:t>
      </w:r>
      <w:r w:rsidRPr="003549F7">
        <w:rPr>
          <w:b/>
          <w:sz w:val="28"/>
          <w:szCs w:val="28"/>
          <w:lang w:val="uk-UA"/>
        </w:rPr>
        <w:t>/20</w:t>
      </w:r>
      <w:r>
        <w:rPr>
          <w:b/>
          <w:sz w:val="28"/>
          <w:szCs w:val="28"/>
          <w:lang w:val="uk-UA"/>
        </w:rPr>
        <w:t>21</w:t>
      </w:r>
      <w:r w:rsidRPr="003549F7">
        <w:rPr>
          <w:b/>
          <w:sz w:val="28"/>
          <w:szCs w:val="28"/>
          <w:lang w:val="uk-UA"/>
        </w:rPr>
        <w:t xml:space="preserve"> навчальному році</w:t>
      </w:r>
    </w:p>
    <w:p w:rsidR="00D82E68" w:rsidRPr="003549F7" w:rsidRDefault="00D82E68" w:rsidP="00D82E68">
      <w:pPr>
        <w:spacing w:line="360" w:lineRule="auto"/>
        <w:jc w:val="center"/>
        <w:rPr>
          <w:b/>
          <w:sz w:val="28"/>
          <w:szCs w:val="28"/>
          <w:lang w:val="uk-UA"/>
        </w:rPr>
      </w:pPr>
    </w:p>
    <w:p w:rsidR="00D82E68" w:rsidRDefault="00D82E68" w:rsidP="00D82E68">
      <w:pPr>
        <w:spacing w:line="360" w:lineRule="auto"/>
        <w:rPr>
          <w:b/>
          <w:sz w:val="28"/>
          <w:szCs w:val="28"/>
          <w:lang w:val="uk-UA"/>
        </w:rPr>
      </w:pPr>
      <w:r>
        <w:rPr>
          <w:sz w:val="28"/>
          <w:szCs w:val="28"/>
          <w:lang w:val="uk-UA"/>
        </w:rPr>
        <w:t xml:space="preserve">       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№178 ( далі Положення про порядок звітування) керуючись у своїй діяльності Конституцією </w:t>
      </w:r>
      <w:r>
        <w:rPr>
          <w:sz w:val="28"/>
          <w:szCs w:val="28"/>
        </w:rPr>
        <w:t>України, законами України</w:t>
      </w:r>
      <w:r>
        <w:rPr>
          <w:sz w:val="28"/>
          <w:szCs w:val="28"/>
          <w:lang w:val="uk-UA"/>
        </w:rPr>
        <w:t xml:space="preserve"> «Про освіту»</w:t>
      </w:r>
      <w:r>
        <w:rPr>
          <w:sz w:val="28"/>
          <w:szCs w:val="28"/>
        </w:rPr>
        <w:t>,</w:t>
      </w:r>
      <w:r>
        <w:rPr>
          <w:sz w:val="28"/>
          <w:szCs w:val="28"/>
          <w:lang w:val="uk-UA"/>
        </w:rPr>
        <w:t xml:space="preserve"> «Про дошкільну освіту», Базовим компонентом дошкільної освіти, </w:t>
      </w:r>
      <w:r>
        <w:rPr>
          <w:sz w:val="28"/>
          <w:szCs w:val="28"/>
        </w:rPr>
        <w:t>Статутом</w:t>
      </w:r>
      <w:r>
        <w:rPr>
          <w:sz w:val="28"/>
          <w:szCs w:val="28"/>
          <w:lang w:val="uk-UA"/>
        </w:rPr>
        <w:t xml:space="preserve"> закладу</w:t>
      </w:r>
      <w:r>
        <w:rPr>
          <w:sz w:val="28"/>
          <w:szCs w:val="28"/>
        </w:rPr>
        <w:t xml:space="preserve"> та чинними нормативно</w:t>
      </w:r>
      <w:r>
        <w:rPr>
          <w:sz w:val="28"/>
          <w:szCs w:val="28"/>
          <w:lang w:val="uk-UA"/>
        </w:rPr>
        <w:t xml:space="preserve"> </w:t>
      </w:r>
      <w:r>
        <w:rPr>
          <w:sz w:val="28"/>
          <w:szCs w:val="28"/>
        </w:rPr>
        <w:t>-</w:t>
      </w:r>
      <w:r>
        <w:rPr>
          <w:sz w:val="28"/>
          <w:szCs w:val="28"/>
          <w:lang w:val="uk-UA"/>
        </w:rPr>
        <w:t xml:space="preserve"> </w:t>
      </w:r>
      <w:r>
        <w:rPr>
          <w:sz w:val="28"/>
          <w:szCs w:val="28"/>
        </w:rPr>
        <w:t>правовими документами в галузі освіти, представляю Вашій увазі звіт зав</w:t>
      </w:r>
      <w:r>
        <w:rPr>
          <w:sz w:val="28"/>
          <w:szCs w:val="28"/>
          <w:lang w:val="uk-UA"/>
        </w:rPr>
        <w:t>і</w:t>
      </w:r>
      <w:r>
        <w:rPr>
          <w:sz w:val="28"/>
          <w:szCs w:val="28"/>
        </w:rPr>
        <w:t xml:space="preserve">дувача  </w:t>
      </w:r>
      <w:r>
        <w:rPr>
          <w:sz w:val="28"/>
          <w:szCs w:val="28"/>
          <w:lang w:val="uk-UA"/>
        </w:rPr>
        <w:t xml:space="preserve">комунального закладу «Дошкільний навчальний заклад (ясла-садок) № 52 </w:t>
      </w:r>
      <w:r>
        <w:rPr>
          <w:sz w:val="28"/>
          <w:szCs w:val="28"/>
        </w:rPr>
        <w:t xml:space="preserve">комбінованого типу </w:t>
      </w:r>
      <w:r>
        <w:rPr>
          <w:sz w:val="28"/>
          <w:szCs w:val="28"/>
          <w:lang w:val="uk-UA"/>
        </w:rPr>
        <w:t xml:space="preserve">Харківської міської ради» </w:t>
      </w:r>
      <w:r>
        <w:rPr>
          <w:sz w:val="28"/>
          <w:szCs w:val="28"/>
        </w:rPr>
        <w:t xml:space="preserve"> про підсумки роботи колективу протягом </w:t>
      </w:r>
      <w:r w:rsidRPr="009E1879">
        <w:rPr>
          <w:sz w:val="28"/>
          <w:szCs w:val="28"/>
          <w:lang w:val="uk-UA"/>
        </w:rPr>
        <w:t>2020/2021</w:t>
      </w:r>
      <w:r w:rsidRPr="003549F7">
        <w:rPr>
          <w:b/>
          <w:sz w:val="28"/>
          <w:szCs w:val="28"/>
          <w:lang w:val="uk-UA"/>
        </w:rPr>
        <w:t xml:space="preserve"> </w:t>
      </w:r>
      <w:r>
        <w:rPr>
          <w:sz w:val="28"/>
          <w:szCs w:val="28"/>
        </w:rPr>
        <w:t>навчального року</w:t>
      </w:r>
    </w:p>
    <w:p w:rsidR="00D82E68" w:rsidRDefault="00D82E68" w:rsidP="00D82E68">
      <w:pPr>
        <w:spacing w:line="360" w:lineRule="auto"/>
        <w:ind w:firstLine="540"/>
        <w:jc w:val="both"/>
        <w:rPr>
          <w:sz w:val="28"/>
          <w:szCs w:val="28"/>
          <w:lang w:val="uk-UA"/>
        </w:rPr>
      </w:pPr>
      <w:r>
        <w:rPr>
          <w:sz w:val="28"/>
          <w:szCs w:val="28"/>
          <w:lang w:val="uk-UA"/>
        </w:rPr>
        <w:t>Комунальний заклад «Дошкільний навчальний заклад (ясла-садок) № 52 комбінованого типу Харківської міської ради розташований за адресою: 61009, вул. Льговська, буд.34. Заклад функціонує з 1955 року. Завідувачем  закладу дошкільної освіти працюю з 2000 року.</w:t>
      </w:r>
    </w:p>
    <w:p w:rsidR="00D82E68" w:rsidRDefault="00D82E68" w:rsidP="00D82E68">
      <w:pPr>
        <w:spacing w:line="360" w:lineRule="auto"/>
        <w:ind w:firstLine="708"/>
        <w:jc w:val="both"/>
        <w:rPr>
          <w:sz w:val="28"/>
          <w:szCs w:val="28"/>
          <w:lang w:val="uk-UA"/>
        </w:rPr>
      </w:pPr>
      <w:r>
        <w:rPr>
          <w:color w:val="000000"/>
          <w:sz w:val="28"/>
          <w:szCs w:val="28"/>
          <w:lang w:val="uk-UA"/>
        </w:rPr>
        <w:t xml:space="preserve">В закладі працюють 8 груп, із них 2 групи раннього віку та 6 дошкільних, з них 2 – логопедичних. Мова навчання – українська. Відвідувало дітей – 164. Групи укомплектовані згідно віковим особливостям дітей: з них дітей дошкільного віку – 134, раннього віку – 30, в школу випущено </w:t>
      </w:r>
      <w:r w:rsidRPr="001F1C64">
        <w:rPr>
          <w:color w:val="000000"/>
          <w:sz w:val="28"/>
          <w:szCs w:val="28"/>
          <w:lang w:val="uk-UA"/>
        </w:rPr>
        <w:t>44</w:t>
      </w:r>
      <w:r>
        <w:rPr>
          <w:color w:val="000000"/>
          <w:sz w:val="28"/>
          <w:szCs w:val="28"/>
          <w:lang w:val="uk-UA"/>
        </w:rPr>
        <w:t xml:space="preserve"> дитини</w:t>
      </w:r>
      <w:r w:rsidRPr="001F1C64">
        <w:rPr>
          <w:color w:val="000000"/>
          <w:sz w:val="28"/>
          <w:szCs w:val="28"/>
          <w:lang w:val="uk-UA"/>
        </w:rPr>
        <w:t>.</w:t>
      </w:r>
    </w:p>
    <w:p w:rsidR="00D82E68" w:rsidRDefault="00D82E68" w:rsidP="00D82E68">
      <w:pPr>
        <w:spacing w:line="360" w:lineRule="auto"/>
        <w:jc w:val="both"/>
        <w:rPr>
          <w:sz w:val="28"/>
          <w:szCs w:val="28"/>
          <w:lang w:val="uk-UA"/>
        </w:rPr>
      </w:pPr>
      <w:r>
        <w:rPr>
          <w:sz w:val="28"/>
          <w:szCs w:val="28"/>
          <w:lang w:val="uk-UA"/>
        </w:rPr>
        <w:t xml:space="preserve">       Для проведення освітнього процесу в закладі створені належні умови, обладнані спеціальні приміщення: 2 музичні зали, кабінет практичного психолога, методичний кабінет та медичний блок, прогулянкові майданчики для кожної вікової групи, спортивний майданчик. </w:t>
      </w:r>
    </w:p>
    <w:p w:rsidR="00D82E68" w:rsidRDefault="00D82E68" w:rsidP="00D82E68">
      <w:pPr>
        <w:spacing w:line="360" w:lineRule="auto"/>
        <w:jc w:val="both"/>
        <w:rPr>
          <w:sz w:val="28"/>
          <w:szCs w:val="28"/>
          <w:lang w:val="uk-UA"/>
        </w:rPr>
      </w:pPr>
      <w:r>
        <w:rPr>
          <w:sz w:val="28"/>
          <w:szCs w:val="28"/>
          <w:lang w:val="uk-UA"/>
        </w:rPr>
        <w:lastRenderedPageBreak/>
        <w:t xml:space="preserve">       Групові приміщення  закладу забезпечені необхідними меблями та ігровим обладнанням,  мають сучасний інтер’єр. Розвивальне середовище організовано з урахуванням інтересів дітей і відповідає їх віковим особливостям та сучасним вимогам. </w:t>
      </w:r>
    </w:p>
    <w:p w:rsidR="00D82E68" w:rsidRDefault="00D82E68" w:rsidP="00D82E68">
      <w:pPr>
        <w:spacing w:line="360" w:lineRule="auto"/>
        <w:ind w:firstLine="720"/>
        <w:jc w:val="both"/>
        <w:rPr>
          <w:sz w:val="28"/>
          <w:szCs w:val="28"/>
          <w:lang w:val="uk-UA"/>
        </w:rPr>
      </w:pPr>
      <w:r w:rsidRPr="00A20334">
        <w:rPr>
          <w:color w:val="000000"/>
          <w:sz w:val="28"/>
          <w:szCs w:val="28"/>
          <w:lang w:val="uk-UA"/>
        </w:rPr>
        <w:t xml:space="preserve">Одним із </w:t>
      </w:r>
      <w:r>
        <w:rPr>
          <w:color w:val="000000"/>
          <w:sz w:val="28"/>
          <w:szCs w:val="28"/>
          <w:lang w:val="uk-UA"/>
        </w:rPr>
        <w:t>завдань, яке на сьогоднішній день стоїть перед керівником закладу, це завдання соціальної адаптації та надання дошкільної освіти дітям, які не відвідують заклад дошкільної освіти.</w:t>
      </w:r>
    </w:p>
    <w:p w:rsidR="00D82E68" w:rsidRDefault="00D82E68" w:rsidP="00D82E68">
      <w:pPr>
        <w:spacing w:line="360" w:lineRule="auto"/>
        <w:ind w:firstLine="720"/>
        <w:jc w:val="both"/>
        <w:rPr>
          <w:sz w:val="28"/>
          <w:szCs w:val="28"/>
          <w:lang w:val="uk-UA"/>
        </w:rPr>
      </w:pPr>
      <w:r>
        <w:rPr>
          <w:color w:val="000000"/>
          <w:sz w:val="28"/>
          <w:szCs w:val="28"/>
          <w:lang w:val="uk-UA"/>
        </w:rPr>
        <w:t xml:space="preserve">З метою прогнозування перспективної мережі закладу, </w:t>
      </w:r>
      <w:r>
        <w:rPr>
          <w:sz w:val="28"/>
          <w:szCs w:val="28"/>
          <w:lang w:val="uk-UA"/>
        </w:rPr>
        <w:t xml:space="preserve">забезпечення </w:t>
      </w:r>
    </w:p>
    <w:p w:rsidR="00D82E68" w:rsidRDefault="00D82E68" w:rsidP="00D82E68">
      <w:pPr>
        <w:spacing w:line="360" w:lineRule="auto"/>
        <w:jc w:val="both"/>
        <w:rPr>
          <w:sz w:val="28"/>
          <w:szCs w:val="28"/>
          <w:lang w:val="uk-UA"/>
        </w:rPr>
      </w:pPr>
      <w:r>
        <w:rPr>
          <w:sz w:val="28"/>
          <w:szCs w:val="28"/>
          <w:lang w:val="uk-UA"/>
        </w:rPr>
        <w:t>реалізації державної політики щодо гарантованого права громадян на отримання дошкільної освіти, педагогічним колективом закладу впродовж літнього періоду 2020  року проводилася робота щодо залучення до навчання та виховання дітей віком від 1 до 6 років у заклад дошкільної освіти на 2020/2021 навчальний рік.</w:t>
      </w:r>
    </w:p>
    <w:p w:rsidR="00D82E68" w:rsidRDefault="00D82E68" w:rsidP="00D82E68">
      <w:pPr>
        <w:spacing w:line="360" w:lineRule="auto"/>
        <w:jc w:val="both"/>
        <w:rPr>
          <w:sz w:val="28"/>
          <w:szCs w:val="28"/>
          <w:lang w:val="uk-UA"/>
        </w:rPr>
      </w:pPr>
      <w:r>
        <w:rPr>
          <w:sz w:val="28"/>
          <w:szCs w:val="28"/>
          <w:lang w:val="uk-UA"/>
        </w:rPr>
        <w:t xml:space="preserve">       Проведено облік та складено списки дітей віком до 6 років, які мешкають у мікрорайоні на території обслуговування дошкільним закладом. З’ясовано, що мешкають у мікрорайоні 218 дітей (менше на 19 дітей, ніж минулого року – 237 дітей).</w:t>
      </w:r>
    </w:p>
    <w:p w:rsidR="00D82E68" w:rsidRDefault="00D82E68" w:rsidP="00D82E68">
      <w:pPr>
        <w:spacing w:line="360" w:lineRule="auto"/>
        <w:jc w:val="center"/>
        <w:rPr>
          <w:b/>
          <w:bCs/>
          <w:sz w:val="28"/>
          <w:szCs w:val="28"/>
          <w:lang w:val="uk-UA"/>
        </w:rPr>
      </w:pPr>
      <w:r>
        <w:rPr>
          <w:b/>
          <w:bCs/>
          <w:sz w:val="28"/>
          <w:szCs w:val="28"/>
          <w:lang w:val="uk-UA"/>
        </w:rPr>
        <w:t>Кількість дітей дошкільного віку відповідно до проведеного обліку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8"/>
        <w:gridCol w:w="2243"/>
        <w:gridCol w:w="2243"/>
        <w:gridCol w:w="2385"/>
      </w:tblGrid>
      <w:tr w:rsidR="00D82E68" w:rsidTr="000423FF">
        <w:trPr>
          <w:trHeight w:val="589"/>
        </w:trPr>
        <w:tc>
          <w:tcPr>
            <w:tcW w:w="2768"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tabs>
                <w:tab w:val="left" w:pos="540"/>
              </w:tabs>
              <w:spacing w:line="360" w:lineRule="auto"/>
              <w:jc w:val="center"/>
              <w:rPr>
                <w:rFonts w:eastAsia="Calibri"/>
                <w:lang w:val="uk-UA"/>
              </w:rPr>
            </w:pPr>
            <w:r>
              <w:rPr>
                <w:lang w:val="uk-UA"/>
              </w:rPr>
              <w:t>Вік дітей</w:t>
            </w:r>
          </w:p>
        </w:tc>
        <w:tc>
          <w:tcPr>
            <w:tcW w:w="2243"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spacing w:line="360" w:lineRule="auto"/>
              <w:jc w:val="center"/>
              <w:rPr>
                <w:rFonts w:eastAsia="Calibri"/>
                <w:lang w:val="uk-UA"/>
              </w:rPr>
            </w:pPr>
            <w:r>
              <w:rPr>
                <w:lang w:val="uk-UA"/>
              </w:rPr>
              <w:t>2019 рік</w:t>
            </w:r>
          </w:p>
        </w:tc>
        <w:tc>
          <w:tcPr>
            <w:tcW w:w="2243"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spacing w:line="360" w:lineRule="auto"/>
              <w:jc w:val="center"/>
              <w:rPr>
                <w:rFonts w:eastAsia="Calibri"/>
                <w:lang w:val="uk-UA"/>
              </w:rPr>
            </w:pPr>
            <w:r>
              <w:rPr>
                <w:lang w:val="uk-UA"/>
              </w:rPr>
              <w:t>2020 рік</w:t>
            </w:r>
          </w:p>
        </w:tc>
        <w:tc>
          <w:tcPr>
            <w:tcW w:w="238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tabs>
                <w:tab w:val="left" w:pos="540"/>
              </w:tabs>
              <w:spacing w:line="360" w:lineRule="auto"/>
              <w:jc w:val="center"/>
              <w:rPr>
                <w:rFonts w:eastAsia="Calibri"/>
                <w:lang w:val="uk-UA"/>
              </w:rPr>
            </w:pPr>
            <w:r>
              <w:rPr>
                <w:lang w:val="uk-UA"/>
              </w:rPr>
              <w:t>Різниця</w:t>
            </w:r>
          </w:p>
        </w:tc>
      </w:tr>
      <w:tr w:rsidR="00D82E68" w:rsidTr="000423FF">
        <w:trPr>
          <w:trHeight w:val="295"/>
        </w:trPr>
        <w:tc>
          <w:tcPr>
            <w:tcW w:w="2768" w:type="dxa"/>
            <w:tcBorders>
              <w:top w:val="single" w:sz="4" w:space="0" w:color="000000"/>
              <w:left w:val="single" w:sz="4" w:space="0" w:color="000000"/>
              <w:bottom w:val="single" w:sz="4" w:space="0" w:color="000000"/>
              <w:right w:val="single" w:sz="4" w:space="0" w:color="000000"/>
            </w:tcBorders>
            <w:hideMark/>
          </w:tcPr>
          <w:p w:rsidR="00D82E68" w:rsidRDefault="00D82E68" w:rsidP="00D82E68">
            <w:pPr>
              <w:tabs>
                <w:tab w:val="left" w:pos="540"/>
              </w:tabs>
              <w:spacing w:line="360" w:lineRule="auto"/>
              <w:jc w:val="both"/>
              <w:rPr>
                <w:rFonts w:eastAsia="Calibri"/>
                <w:lang w:val="uk-UA"/>
              </w:rPr>
            </w:pPr>
            <w:r>
              <w:rPr>
                <w:lang w:val="uk-UA"/>
              </w:rPr>
              <w:t>До 1 року</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23</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25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+ 2</w:t>
            </w:r>
          </w:p>
        </w:tc>
      </w:tr>
      <w:tr w:rsidR="00D82E68" w:rsidTr="000423FF">
        <w:trPr>
          <w:trHeight w:val="295"/>
        </w:trPr>
        <w:tc>
          <w:tcPr>
            <w:tcW w:w="2768" w:type="dxa"/>
            <w:tcBorders>
              <w:top w:val="single" w:sz="4" w:space="0" w:color="000000"/>
              <w:left w:val="single" w:sz="4" w:space="0" w:color="000000"/>
              <w:bottom w:val="single" w:sz="4" w:space="0" w:color="000000"/>
              <w:right w:val="single" w:sz="4" w:space="0" w:color="000000"/>
            </w:tcBorders>
            <w:hideMark/>
          </w:tcPr>
          <w:p w:rsidR="00D82E68" w:rsidRDefault="00D82E68" w:rsidP="00D82E68">
            <w:pPr>
              <w:tabs>
                <w:tab w:val="left" w:pos="540"/>
              </w:tabs>
              <w:spacing w:line="360" w:lineRule="auto"/>
              <w:jc w:val="both"/>
              <w:rPr>
                <w:rFonts w:eastAsia="Calibri"/>
                <w:lang w:val="uk-UA"/>
              </w:rPr>
            </w:pPr>
            <w:r>
              <w:rPr>
                <w:lang w:val="uk-UA"/>
              </w:rPr>
              <w:t xml:space="preserve">1 рік </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28</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29</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+ 1</w:t>
            </w:r>
          </w:p>
        </w:tc>
      </w:tr>
      <w:tr w:rsidR="00D82E68" w:rsidTr="000423FF">
        <w:trPr>
          <w:trHeight w:val="295"/>
        </w:trPr>
        <w:tc>
          <w:tcPr>
            <w:tcW w:w="2768" w:type="dxa"/>
            <w:tcBorders>
              <w:top w:val="single" w:sz="4" w:space="0" w:color="000000"/>
              <w:left w:val="single" w:sz="4" w:space="0" w:color="000000"/>
              <w:bottom w:val="single" w:sz="4" w:space="0" w:color="000000"/>
              <w:right w:val="single" w:sz="4" w:space="0" w:color="000000"/>
            </w:tcBorders>
            <w:hideMark/>
          </w:tcPr>
          <w:p w:rsidR="00D82E68" w:rsidRDefault="00D82E68" w:rsidP="00D82E68">
            <w:pPr>
              <w:tabs>
                <w:tab w:val="left" w:pos="540"/>
              </w:tabs>
              <w:spacing w:line="360" w:lineRule="auto"/>
              <w:jc w:val="both"/>
              <w:rPr>
                <w:rFonts w:eastAsia="Calibri"/>
                <w:lang w:val="uk-UA"/>
              </w:rPr>
            </w:pPr>
            <w:r>
              <w:rPr>
                <w:lang w:val="uk-UA"/>
              </w:rPr>
              <w:t>2 роки</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48</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31</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 17</w:t>
            </w:r>
          </w:p>
        </w:tc>
      </w:tr>
      <w:tr w:rsidR="00D82E68" w:rsidTr="000423FF">
        <w:trPr>
          <w:trHeight w:val="295"/>
        </w:trPr>
        <w:tc>
          <w:tcPr>
            <w:tcW w:w="2768" w:type="dxa"/>
            <w:tcBorders>
              <w:top w:val="single" w:sz="4" w:space="0" w:color="000000"/>
              <w:left w:val="single" w:sz="4" w:space="0" w:color="000000"/>
              <w:bottom w:val="single" w:sz="4" w:space="0" w:color="000000"/>
              <w:right w:val="single" w:sz="4" w:space="0" w:color="000000"/>
            </w:tcBorders>
            <w:hideMark/>
          </w:tcPr>
          <w:p w:rsidR="00D82E68" w:rsidRDefault="00D82E68" w:rsidP="00D82E68">
            <w:pPr>
              <w:tabs>
                <w:tab w:val="left" w:pos="540"/>
              </w:tabs>
              <w:spacing w:line="360" w:lineRule="auto"/>
              <w:jc w:val="both"/>
              <w:rPr>
                <w:rFonts w:eastAsia="Calibri"/>
                <w:lang w:val="uk-UA"/>
              </w:rPr>
            </w:pPr>
            <w:r>
              <w:rPr>
                <w:lang w:val="uk-UA"/>
              </w:rPr>
              <w:t>3 роки</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47</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47</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0</w:t>
            </w:r>
          </w:p>
        </w:tc>
      </w:tr>
      <w:tr w:rsidR="00D82E68" w:rsidTr="000423FF">
        <w:trPr>
          <w:trHeight w:val="295"/>
        </w:trPr>
        <w:tc>
          <w:tcPr>
            <w:tcW w:w="2768" w:type="dxa"/>
            <w:tcBorders>
              <w:top w:val="single" w:sz="4" w:space="0" w:color="000000"/>
              <w:left w:val="single" w:sz="4" w:space="0" w:color="000000"/>
              <w:bottom w:val="single" w:sz="4" w:space="0" w:color="000000"/>
              <w:right w:val="single" w:sz="4" w:space="0" w:color="000000"/>
            </w:tcBorders>
            <w:hideMark/>
          </w:tcPr>
          <w:p w:rsidR="00D82E68" w:rsidRDefault="00D82E68" w:rsidP="00D82E68">
            <w:pPr>
              <w:tabs>
                <w:tab w:val="left" w:pos="540"/>
              </w:tabs>
              <w:spacing w:line="360" w:lineRule="auto"/>
              <w:jc w:val="both"/>
              <w:rPr>
                <w:rFonts w:eastAsia="Calibri"/>
                <w:lang w:val="uk-UA"/>
              </w:rPr>
            </w:pPr>
            <w:r>
              <w:rPr>
                <w:lang w:val="uk-UA"/>
              </w:rPr>
              <w:t>4 роки</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48</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44</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 4</w:t>
            </w:r>
          </w:p>
        </w:tc>
      </w:tr>
      <w:tr w:rsidR="00D82E68" w:rsidTr="000423FF">
        <w:trPr>
          <w:trHeight w:val="295"/>
        </w:trPr>
        <w:tc>
          <w:tcPr>
            <w:tcW w:w="2768" w:type="dxa"/>
            <w:tcBorders>
              <w:top w:val="single" w:sz="4" w:space="0" w:color="000000"/>
              <w:left w:val="single" w:sz="4" w:space="0" w:color="000000"/>
              <w:bottom w:val="single" w:sz="4" w:space="0" w:color="000000"/>
              <w:right w:val="single" w:sz="4" w:space="0" w:color="000000"/>
            </w:tcBorders>
            <w:hideMark/>
          </w:tcPr>
          <w:p w:rsidR="00D82E68" w:rsidRDefault="00D82E68" w:rsidP="00D82E68">
            <w:pPr>
              <w:tabs>
                <w:tab w:val="left" w:pos="540"/>
              </w:tabs>
              <w:spacing w:line="360" w:lineRule="auto"/>
              <w:jc w:val="both"/>
              <w:rPr>
                <w:rFonts w:eastAsia="Calibri"/>
                <w:lang w:val="uk-UA"/>
              </w:rPr>
            </w:pPr>
            <w:r>
              <w:rPr>
                <w:lang w:val="uk-UA"/>
              </w:rPr>
              <w:t>5 років</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43</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42</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 1</w:t>
            </w:r>
          </w:p>
        </w:tc>
      </w:tr>
      <w:tr w:rsidR="00D82E68" w:rsidTr="000423FF">
        <w:trPr>
          <w:trHeight w:val="295"/>
        </w:trPr>
        <w:tc>
          <w:tcPr>
            <w:tcW w:w="2768" w:type="dxa"/>
            <w:tcBorders>
              <w:top w:val="single" w:sz="4" w:space="0" w:color="000000"/>
              <w:left w:val="single" w:sz="4" w:space="0" w:color="000000"/>
              <w:bottom w:val="single" w:sz="4" w:space="0" w:color="000000"/>
              <w:right w:val="single" w:sz="4" w:space="0" w:color="000000"/>
            </w:tcBorders>
            <w:hideMark/>
          </w:tcPr>
          <w:p w:rsidR="00D82E68" w:rsidRDefault="00D82E68" w:rsidP="00D82E68">
            <w:pPr>
              <w:tabs>
                <w:tab w:val="left" w:pos="540"/>
              </w:tabs>
              <w:spacing w:line="360" w:lineRule="auto"/>
              <w:jc w:val="both"/>
              <w:rPr>
                <w:rFonts w:eastAsia="Calibri"/>
                <w:lang w:val="uk-UA"/>
              </w:rPr>
            </w:pPr>
            <w:r>
              <w:rPr>
                <w:lang w:val="uk-UA"/>
              </w:rPr>
              <w:t xml:space="preserve">6 років </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0</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0</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D82E68" w:rsidRDefault="00D82E68" w:rsidP="00D82E68">
            <w:pPr>
              <w:tabs>
                <w:tab w:val="left" w:pos="540"/>
              </w:tabs>
              <w:spacing w:line="360" w:lineRule="auto"/>
              <w:jc w:val="center"/>
              <w:rPr>
                <w:rFonts w:eastAsia="Calibri"/>
                <w:lang w:val="uk-UA"/>
              </w:rPr>
            </w:pPr>
            <w:r>
              <w:rPr>
                <w:lang w:val="uk-UA"/>
              </w:rPr>
              <w:t>0</w:t>
            </w:r>
          </w:p>
        </w:tc>
      </w:tr>
      <w:tr w:rsidR="00D82E68" w:rsidTr="000423FF">
        <w:trPr>
          <w:trHeight w:val="412"/>
        </w:trPr>
        <w:tc>
          <w:tcPr>
            <w:tcW w:w="2768"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tabs>
                <w:tab w:val="left" w:pos="540"/>
              </w:tabs>
              <w:spacing w:line="360" w:lineRule="auto"/>
              <w:jc w:val="center"/>
              <w:rPr>
                <w:rFonts w:eastAsia="Calibri"/>
                <w:lang w:val="uk-UA"/>
              </w:rPr>
            </w:pPr>
            <w:r>
              <w:rPr>
                <w:lang w:val="uk-UA"/>
              </w:rPr>
              <w:t>Усього</w:t>
            </w:r>
          </w:p>
        </w:tc>
        <w:tc>
          <w:tcPr>
            <w:tcW w:w="2243"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tabs>
                <w:tab w:val="left" w:pos="540"/>
              </w:tabs>
              <w:spacing w:line="360" w:lineRule="auto"/>
              <w:jc w:val="center"/>
              <w:rPr>
                <w:rFonts w:eastAsia="Calibri"/>
                <w:lang w:val="uk-UA"/>
              </w:rPr>
            </w:pPr>
            <w:r>
              <w:rPr>
                <w:lang w:val="uk-UA"/>
              </w:rPr>
              <w:t>237</w:t>
            </w:r>
          </w:p>
        </w:tc>
        <w:tc>
          <w:tcPr>
            <w:tcW w:w="2243"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tabs>
                <w:tab w:val="left" w:pos="540"/>
              </w:tabs>
              <w:spacing w:line="360" w:lineRule="auto"/>
              <w:jc w:val="center"/>
              <w:rPr>
                <w:rFonts w:eastAsia="Calibri"/>
                <w:lang w:val="uk-UA"/>
              </w:rPr>
            </w:pPr>
            <w:r>
              <w:rPr>
                <w:lang w:val="uk-UA"/>
              </w:rPr>
              <w:t>218</w:t>
            </w:r>
          </w:p>
        </w:tc>
        <w:tc>
          <w:tcPr>
            <w:tcW w:w="238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82E68" w:rsidRDefault="00D82E68" w:rsidP="00D82E68">
            <w:pPr>
              <w:tabs>
                <w:tab w:val="left" w:pos="540"/>
              </w:tabs>
              <w:spacing w:line="360" w:lineRule="auto"/>
              <w:jc w:val="center"/>
              <w:rPr>
                <w:rFonts w:eastAsia="Calibri"/>
                <w:lang w:val="uk-UA"/>
              </w:rPr>
            </w:pPr>
            <w:r>
              <w:rPr>
                <w:lang w:val="uk-UA"/>
              </w:rPr>
              <w:t>– 5</w:t>
            </w:r>
          </w:p>
        </w:tc>
      </w:tr>
    </w:tbl>
    <w:p w:rsidR="00D82E68" w:rsidRDefault="00D82E68" w:rsidP="00D82E68">
      <w:pPr>
        <w:spacing w:line="360" w:lineRule="auto"/>
        <w:jc w:val="center"/>
        <w:rPr>
          <w:rFonts w:eastAsia="Calibri"/>
          <w:b/>
          <w:bCs/>
          <w:sz w:val="28"/>
          <w:szCs w:val="28"/>
          <w:lang w:val="uk-UA"/>
        </w:rPr>
      </w:pPr>
    </w:p>
    <w:p w:rsidR="00D82E68" w:rsidRDefault="00D82E68" w:rsidP="00D82E68">
      <w:pPr>
        <w:spacing w:line="360" w:lineRule="auto"/>
        <w:ind w:firstLine="708"/>
        <w:jc w:val="both"/>
        <w:rPr>
          <w:sz w:val="28"/>
          <w:szCs w:val="28"/>
          <w:lang w:val="uk-UA"/>
        </w:rPr>
      </w:pPr>
      <w:r>
        <w:rPr>
          <w:sz w:val="28"/>
          <w:szCs w:val="28"/>
          <w:lang w:val="uk-UA"/>
        </w:rPr>
        <w:t>З них дошкільною освітою охоплено 164 дитини (що складає 75,2 % від загальної кількості). Варто відмітити, що діти від 2-х до 6-ти років охоплені дошкільною освітою 100 %.</w:t>
      </w:r>
    </w:p>
    <w:p w:rsidR="00D82E68" w:rsidRDefault="00D82E68" w:rsidP="00D82E68">
      <w:pPr>
        <w:spacing w:line="360" w:lineRule="auto"/>
        <w:ind w:firstLine="708"/>
        <w:jc w:val="both"/>
        <w:rPr>
          <w:sz w:val="16"/>
          <w:szCs w:val="16"/>
          <w:lang w:val="uk-UA"/>
        </w:rPr>
      </w:pPr>
    </w:p>
    <w:p w:rsidR="00D82E68" w:rsidRDefault="00D82E68" w:rsidP="00D82E68">
      <w:pPr>
        <w:spacing w:line="360" w:lineRule="auto"/>
        <w:jc w:val="center"/>
        <w:rPr>
          <w:b/>
          <w:sz w:val="28"/>
          <w:szCs w:val="28"/>
          <w:lang w:val="uk-UA"/>
        </w:rPr>
      </w:pPr>
      <w:r>
        <w:rPr>
          <w:b/>
          <w:sz w:val="28"/>
          <w:szCs w:val="28"/>
          <w:lang w:val="uk-UA"/>
        </w:rPr>
        <w:t xml:space="preserve">Інформація про форми здобуття дітьми дошкільної освіти відповідно </w:t>
      </w:r>
    </w:p>
    <w:p w:rsidR="00D82E68" w:rsidRDefault="00D82E68" w:rsidP="00D82E68">
      <w:pPr>
        <w:spacing w:line="360" w:lineRule="auto"/>
        <w:jc w:val="center"/>
        <w:rPr>
          <w:b/>
          <w:sz w:val="28"/>
          <w:szCs w:val="28"/>
          <w:lang w:val="uk-UA"/>
        </w:rPr>
      </w:pPr>
      <w:r>
        <w:rPr>
          <w:b/>
          <w:sz w:val="28"/>
          <w:szCs w:val="28"/>
          <w:lang w:val="uk-UA"/>
        </w:rPr>
        <w:t xml:space="preserve">до закріпленої території обслуговування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21"/>
        <w:gridCol w:w="922"/>
        <w:gridCol w:w="992"/>
        <w:gridCol w:w="1134"/>
        <w:gridCol w:w="992"/>
        <w:gridCol w:w="1134"/>
        <w:gridCol w:w="1276"/>
        <w:gridCol w:w="992"/>
      </w:tblGrid>
      <w:tr w:rsidR="00D82E68" w:rsidTr="000423FF">
        <w:tc>
          <w:tcPr>
            <w:tcW w:w="1702" w:type="dxa"/>
            <w:vMerge w:val="restart"/>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rFonts w:eastAsia="Calibri"/>
                <w:lang w:val="uk-UA"/>
              </w:rPr>
            </w:pPr>
          </w:p>
          <w:p w:rsidR="00D82E68" w:rsidRDefault="00D82E68" w:rsidP="00D82E68">
            <w:pPr>
              <w:spacing w:line="360" w:lineRule="auto"/>
              <w:jc w:val="center"/>
              <w:rPr>
                <w:lang w:val="uk-UA"/>
              </w:rPr>
            </w:pPr>
            <w:r>
              <w:rPr>
                <w:lang w:val="uk-UA"/>
              </w:rPr>
              <w:t>Рік народ-</w:t>
            </w:r>
          </w:p>
          <w:p w:rsidR="00D82E68" w:rsidRDefault="00D82E68" w:rsidP="00D82E68">
            <w:pPr>
              <w:spacing w:line="360" w:lineRule="auto"/>
              <w:jc w:val="center"/>
              <w:rPr>
                <w:rFonts w:eastAsia="Calibri"/>
                <w:lang w:val="uk-UA"/>
              </w:rPr>
            </w:pPr>
            <w:r>
              <w:rPr>
                <w:lang w:val="uk-UA"/>
              </w:rPr>
              <w:t>ження</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rFonts w:eastAsia="Calibri"/>
                <w:lang w:val="uk-UA"/>
              </w:rPr>
            </w:pPr>
          </w:p>
          <w:p w:rsidR="00D82E68" w:rsidRDefault="00D82E68" w:rsidP="00D82E68">
            <w:pPr>
              <w:spacing w:line="360" w:lineRule="auto"/>
              <w:jc w:val="center"/>
              <w:rPr>
                <w:rFonts w:eastAsia="Calibri"/>
                <w:lang w:val="uk-UA"/>
              </w:rPr>
            </w:pPr>
            <w:r>
              <w:rPr>
                <w:lang w:val="uk-UA"/>
              </w:rPr>
              <w:t>Охоплення дітей дошкільною освітою</w:t>
            </w:r>
          </w:p>
        </w:tc>
        <w:tc>
          <w:tcPr>
            <w:tcW w:w="6520" w:type="dxa"/>
            <w:gridSpan w:val="6"/>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rFonts w:eastAsia="Calibri"/>
                <w:lang w:val="uk-UA"/>
              </w:rPr>
            </w:pPr>
          </w:p>
          <w:p w:rsidR="00D82E68" w:rsidRDefault="00D82E68" w:rsidP="00D82E68">
            <w:pPr>
              <w:spacing w:line="360" w:lineRule="auto"/>
              <w:jc w:val="center"/>
              <w:rPr>
                <w:rFonts w:eastAsia="Calibri"/>
                <w:lang w:val="uk-UA"/>
              </w:rPr>
            </w:pPr>
            <w:r>
              <w:rPr>
                <w:lang w:val="uk-UA"/>
              </w:rPr>
              <w:t>У тому числі</w:t>
            </w:r>
          </w:p>
        </w:tc>
      </w:tr>
      <w:tr w:rsidR="00D82E68" w:rsidTr="000423FF">
        <w:tc>
          <w:tcPr>
            <w:tcW w:w="1702" w:type="dxa"/>
            <w:vMerge/>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rPr>
                <w:rFonts w:eastAsia="Calibri"/>
                <w:lang w:val="uk-UA"/>
              </w:rPr>
            </w:pPr>
          </w:p>
        </w:tc>
        <w:tc>
          <w:tcPr>
            <w:tcW w:w="2765" w:type="dxa"/>
            <w:gridSpan w:val="2"/>
            <w:vMerge/>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rPr>
                <w:rFonts w:eastAsia="Calibri"/>
                <w:lang w:val="uk-UA"/>
              </w:rPr>
            </w:pP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Охоп-</w:t>
            </w:r>
          </w:p>
          <w:p w:rsidR="00D82E68" w:rsidRDefault="00D82E68" w:rsidP="00D82E68">
            <w:pPr>
              <w:spacing w:line="360" w:lineRule="auto"/>
              <w:jc w:val="center"/>
              <w:rPr>
                <w:lang w:val="uk-UA"/>
              </w:rPr>
            </w:pPr>
            <w:r>
              <w:rPr>
                <w:lang w:val="uk-UA"/>
              </w:rPr>
              <w:t>лено ЗДО</w:t>
            </w:r>
          </w:p>
          <w:p w:rsidR="00D82E68" w:rsidRDefault="00D82E68" w:rsidP="00D82E68">
            <w:pPr>
              <w:spacing w:line="360" w:lineRule="auto"/>
              <w:jc w:val="center"/>
              <w:rPr>
                <w:rFonts w:eastAsia="Calibri"/>
                <w:lang w:val="uk-UA"/>
              </w:rPr>
            </w:pPr>
            <w:r>
              <w:rPr>
                <w:lang w:val="uk-UA"/>
              </w:rPr>
              <w:t>(НВК)</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Групи при ЗОШ</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Групи при ПНЗ</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Соц/ патро-нат</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Приватні</w:t>
            </w:r>
          </w:p>
          <w:p w:rsidR="00D82E68" w:rsidRDefault="00D82E68" w:rsidP="00D82E68">
            <w:pPr>
              <w:spacing w:line="360" w:lineRule="auto"/>
              <w:jc w:val="center"/>
              <w:rPr>
                <w:lang w:val="uk-UA"/>
              </w:rPr>
            </w:pPr>
            <w:r>
              <w:rPr>
                <w:lang w:val="uk-UA"/>
              </w:rPr>
              <w:t>групи</w:t>
            </w:r>
          </w:p>
          <w:p w:rsidR="00D82E68" w:rsidRDefault="00D82E68" w:rsidP="00D82E68">
            <w:pPr>
              <w:spacing w:line="360" w:lineRule="auto"/>
              <w:jc w:val="center"/>
              <w:rPr>
                <w:rFonts w:eastAsia="Calibri"/>
                <w:lang w:val="uk-UA"/>
              </w:rPr>
            </w:pPr>
            <w:r>
              <w:rPr>
                <w:lang w:val="uk-UA"/>
              </w:rPr>
              <w:t>фізичних осіб</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інші</w:t>
            </w:r>
          </w:p>
        </w:tc>
      </w:tr>
      <w:tr w:rsidR="00D82E68" w:rsidTr="000423FF">
        <w:tc>
          <w:tcPr>
            <w:tcW w:w="170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rFonts w:eastAsia="Calibri"/>
                <w:lang w:val="uk-UA"/>
              </w:rPr>
            </w:pPr>
          </w:p>
        </w:tc>
        <w:tc>
          <w:tcPr>
            <w:tcW w:w="921"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всього</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всього</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всього</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всього</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всього</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всього</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всього</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2014 (з 01.09)</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18</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18</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2015</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40</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40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2016</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46</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46</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2017</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40</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40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2018</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32</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100%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10</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2019</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17</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61%</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eastAsia="uk-UA"/>
              </w:rPr>
            </w:pPr>
            <w:r>
              <w:rPr>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6</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11</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2020</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bCs/>
                <w:lang w:val="uk-UA" w:eastAsia="uk-UA"/>
              </w:rPr>
            </w:pPr>
            <w:r>
              <w:rPr>
                <w:bCs/>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bCs/>
                <w:lang w:val="uk-UA" w:eastAsia="uk-UA"/>
              </w:rPr>
            </w:pPr>
            <w:r>
              <w:rPr>
                <w:bCs/>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r>
      <w:tr w:rsidR="00D82E68" w:rsidTr="000423FF">
        <w:tc>
          <w:tcPr>
            <w:tcW w:w="170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Усього</w:t>
            </w:r>
          </w:p>
        </w:tc>
        <w:tc>
          <w:tcPr>
            <w:tcW w:w="921" w:type="dxa"/>
            <w:tcBorders>
              <w:top w:val="single" w:sz="4" w:space="0" w:color="auto"/>
              <w:left w:val="single" w:sz="4" w:space="0" w:color="auto"/>
              <w:bottom w:val="single" w:sz="4" w:space="0" w:color="auto"/>
              <w:right w:val="single" w:sz="4" w:space="0" w:color="auto"/>
            </w:tcBorders>
            <w:vAlign w:val="center"/>
            <w:hideMark/>
          </w:tcPr>
          <w:p w:rsidR="00D82E68" w:rsidRDefault="00D82E68" w:rsidP="00D82E68">
            <w:pPr>
              <w:spacing w:line="360" w:lineRule="auto"/>
              <w:jc w:val="center"/>
              <w:rPr>
                <w:rFonts w:eastAsia="Calibri"/>
                <w:lang w:val="uk-UA"/>
              </w:rPr>
            </w:pPr>
            <w:r>
              <w:rPr>
                <w:lang w:val="uk-UA"/>
              </w:rPr>
              <w:t>193</w:t>
            </w:r>
          </w:p>
        </w:tc>
        <w:tc>
          <w:tcPr>
            <w:tcW w:w="92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bCs/>
                <w:lang w:val="uk-UA" w:eastAsia="uk-UA"/>
              </w:rPr>
            </w:pPr>
            <w:r>
              <w:rPr>
                <w:bCs/>
                <w:lang w:val="uk-UA" w:eastAsia="uk-UA"/>
              </w:rPr>
              <w:t>88,5</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bCs/>
                <w:lang w:val="uk-UA" w:eastAsia="uk-UA"/>
              </w:rPr>
            </w:pPr>
            <w:r>
              <w:rPr>
                <w:bCs/>
                <w:lang w:val="uk-UA" w:eastAsia="uk-UA"/>
              </w:rPr>
              <w:t>164</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8</w:t>
            </w:r>
          </w:p>
        </w:tc>
        <w:tc>
          <w:tcPr>
            <w:tcW w:w="1134"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82E68" w:rsidRDefault="00D82E68" w:rsidP="00D82E68">
            <w:pPr>
              <w:spacing w:line="360" w:lineRule="auto"/>
              <w:jc w:val="center"/>
              <w:rPr>
                <w:rFonts w:eastAsia="Calibri"/>
                <w:lang w:val="uk-UA"/>
              </w:rPr>
            </w:pPr>
            <w:r>
              <w:rPr>
                <w:lang w:val="uk-UA"/>
              </w:rPr>
              <w:t>21</w:t>
            </w:r>
          </w:p>
        </w:tc>
      </w:tr>
    </w:tbl>
    <w:p w:rsidR="00D82E68" w:rsidRDefault="00D82E68" w:rsidP="00D82E68">
      <w:pPr>
        <w:spacing w:line="360" w:lineRule="auto"/>
        <w:jc w:val="both"/>
        <w:rPr>
          <w:rFonts w:eastAsia="Calibri"/>
          <w:sz w:val="28"/>
          <w:szCs w:val="28"/>
          <w:highlight w:val="yellow"/>
          <w:lang w:val="uk-UA"/>
        </w:rPr>
      </w:pPr>
    </w:p>
    <w:p w:rsidR="00D82E68" w:rsidRDefault="00D82E68" w:rsidP="00D82E68">
      <w:pPr>
        <w:spacing w:line="360" w:lineRule="auto"/>
        <w:ind w:firstLine="708"/>
        <w:jc w:val="both"/>
        <w:rPr>
          <w:sz w:val="28"/>
          <w:szCs w:val="28"/>
          <w:lang w:val="uk-UA"/>
        </w:rPr>
      </w:pPr>
      <w:r>
        <w:rPr>
          <w:sz w:val="28"/>
          <w:szCs w:val="28"/>
          <w:lang w:val="uk-UA"/>
        </w:rPr>
        <w:t>Дітей, що не відвідували заклад дошкільної освіти та їх батьків у 2020/2021 навчальному році не було залучено до участі в святах та розвагах закладу у зв</w:t>
      </w:r>
      <w:r>
        <w:rPr>
          <w:rFonts w:ascii="Calibri" w:hAnsi="Calibri"/>
          <w:sz w:val="28"/>
          <w:szCs w:val="28"/>
          <w:lang w:val="uk-UA"/>
        </w:rPr>
        <w:t>’</w:t>
      </w:r>
      <w:r>
        <w:rPr>
          <w:sz w:val="28"/>
          <w:szCs w:val="28"/>
          <w:lang w:val="uk-UA"/>
        </w:rPr>
        <w:t>язку з карантином.</w:t>
      </w:r>
    </w:p>
    <w:p w:rsidR="00D82E68" w:rsidRDefault="00D82E68" w:rsidP="00D82E68">
      <w:pPr>
        <w:spacing w:line="360" w:lineRule="auto"/>
        <w:ind w:firstLine="708"/>
        <w:jc w:val="both"/>
        <w:rPr>
          <w:sz w:val="28"/>
          <w:szCs w:val="28"/>
          <w:lang w:val="uk-UA"/>
        </w:rPr>
      </w:pPr>
      <w:r>
        <w:rPr>
          <w:sz w:val="28"/>
          <w:szCs w:val="28"/>
          <w:lang w:val="uk-UA"/>
        </w:rPr>
        <w:t>Роботу по забезпеченню гарантованого права громадян на отримання дошкільної освіти вважаємо доцільною, виконаною на достатньому рівні.</w:t>
      </w:r>
    </w:p>
    <w:p w:rsidR="00D82E68" w:rsidRDefault="00D82E68" w:rsidP="00D82E68">
      <w:pPr>
        <w:spacing w:line="360" w:lineRule="auto"/>
        <w:ind w:firstLine="720"/>
        <w:jc w:val="both"/>
        <w:rPr>
          <w:sz w:val="28"/>
          <w:szCs w:val="28"/>
          <w:lang w:val="uk-UA"/>
        </w:rPr>
      </w:pPr>
      <w:r>
        <w:rPr>
          <w:sz w:val="28"/>
          <w:szCs w:val="28"/>
          <w:lang w:val="uk-UA"/>
        </w:rPr>
        <w:t xml:space="preserve">У наступному навчальному році плануємо активізувати роботу з батьками дітей, що не відвідують заклад дошкільної освіти, доносити до їх відома про веб-сайт закладу, про інформацію, яка розміщена на цьому сайті та може бути їм корисною. </w:t>
      </w:r>
    </w:p>
    <w:p w:rsidR="00D82E68" w:rsidRDefault="00D82E68" w:rsidP="00D82E68">
      <w:pPr>
        <w:spacing w:line="360" w:lineRule="auto"/>
        <w:jc w:val="both"/>
        <w:rPr>
          <w:sz w:val="28"/>
          <w:szCs w:val="28"/>
          <w:lang w:val="uk-UA"/>
        </w:rPr>
      </w:pPr>
      <w:r>
        <w:rPr>
          <w:sz w:val="28"/>
          <w:szCs w:val="28"/>
          <w:lang w:val="uk-UA"/>
        </w:rPr>
        <w:t xml:space="preserve">       </w:t>
      </w:r>
      <w:r w:rsidRPr="00BD7A7C">
        <w:rPr>
          <w:sz w:val="28"/>
          <w:szCs w:val="28"/>
          <w:lang w:val="uk-UA"/>
        </w:rPr>
        <w:t>Освітній процес</w:t>
      </w:r>
      <w:r>
        <w:rPr>
          <w:sz w:val="28"/>
          <w:szCs w:val="28"/>
          <w:lang w:val="uk-UA"/>
        </w:rPr>
        <w:t xml:space="preserve"> у закладі забезпечували 40 працівників: 22 обслуговуючого персоналу, сестра медична старша, 17 педагогів</w:t>
      </w:r>
      <w:r w:rsidRPr="000B2833">
        <w:rPr>
          <w:sz w:val="28"/>
          <w:szCs w:val="28"/>
          <w:lang w:val="uk-UA"/>
        </w:rPr>
        <w:t xml:space="preserve"> </w:t>
      </w:r>
      <w:r>
        <w:rPr>
          <w:sz w:val="28"/>
          <w:szCs w:val="28"/>
          <w:lang w:val="uk-UA"/>
        </w:rPr>
        <w:t xml:space="preserve">із них: 9 педагогів (53%) – мають вищу освіту, 5 педагогів  (29%) – мають </w:t>
      </w:r>
      <w:r>
        <w:rPr>
          <w:sz w:val="28"/>
          <w:szCs w:val="28"/>
          <w:lang w:val="en-US"/>
        </w:rPr>
        <w:t>c</w:t>
      </w:r>
      <w:r>
        <w:rPr>
          <w:sz w:val="28"/>
          <w:szCs w:val="28"/>
          <w:lang w:val="uk-UA"/>
        </w:rPr>
        <w:t xml:space="preserve">ередню </w:t>
      </w:r>
      <w:r>
        <w:rPr>
          <w:sz w:val="28"/>
          <w:szCs w:val="28"/>
          <w:lang w:val="uk-UA"/>
        </w:rPr>
        <w:lastRenderedPageBreak/>
        <w:t xml:space="preserve">спеціальну освіту, 3 педагоги (18%) навчалися у вузі (з них 2 педагоги  у грудні 2020 року отримали диплом магістра). </w:t>
      </w:r>
    </w:p>
    <w:p w:rsidR="00D82E68" w:rsidRDefault="00D82E68" w:rsidP="00D82E68">
      <w:pPr>
        <w:spacing w:line="360" w:lineRule="auto"/>
        <w:jc w:val="both"/>
        <w:rPr>
          <w:sz w:val="28"/>
          <w:szCs w:val="28"/>
          <w:lang w:val="uk-UA"/>
        </w:rPr>
      </w:pPr>
      <w:r>
        <w:rPr>
          <w:sz w:val="28"/>
          <w:szCs w:val="28"/>
          <w:lang w:val="uk-UA"/>
        </w:rPr>
        <w:t xml:space="preserve">         Упродовж  2020/2021 навчального року педагогічний колектив у складі 17 педагогів працював над вирішенням єдиної методичної теми «Підвищення фахової майстерності педагога – основа забезпечення якості освіти».</w:t>
      </w:r>
    </w:p>
    <w:p w:rsidR="00D82E68" w:rsidRDefault="00D82E68" w:rsidP="00D82E68">
      <w:pPr>
        <w:spacing w:line="360" w:lineRule="auto"/>
        <w:jc w:val="both"/>
        <w:rPr>
          <w:sz w:val="28"/>
          <w:szCs w:val="28"/>
          <w:lang w:val="uk-UA"/>
        </w:rPr>
      </w:pPr>
      <w:r>
        <w:rPr>
          <w:sz w:val="28"/>
          <w:szCs w:val="28"/>
          <w:lang w:val="uk-UA"/>
        </w:rPr>
        <w:t xml:space="preserve">       У закладі створені належні умови для постійного підвищення </w:t>
      </w:r>
      <w:r w:rsidRPr="00BD7A7C">
        <w:rPr>
          <w:sz w:val="28"/>
          <w:szCs w:val="28"/>
          <w:lang w:val="uk-UA"/>
        </w:rPr>
        <w:t>кваліфі-</w:t>
      </w:r>
      <w:r>
        <w:rPr>
          <w:sz w:val="28"/>
          <w:szCs w:val="28"/>
          <w:lang w:val="uk-UA"/>
        </w:rPr>
        <w:t xml:space="preserve">каційного рівня, педагогічної майстерності, розвитку творчого потенціалу кожного педагога через різноманітні форми навчання. Безперервне вдоско-налення фахової освіти та кваліфікації педагогічних кадрів закладу </w:t>
      </w:r>
      <w:r w:rsidRPr="00BD7A7C">
        <w:rPr>
          <w:sz w:val="28"/>
          <w:szCs w:val="28"/>
          <w:lang w:val="uk-UA"/>
        </w:rPr>
        <w:t>відбувалося</w:t>
      </w:r>
      <w:r>
        <w:rPr>
          <w:sz w:val="28"/>
          <w:szCs w:val="28"/>
          <w:lang w:val="uk-UA"/>
        </w:rPr>
        <w:t xml:space="preserve"> завдяки курсовій перепідготовці на базі Харківського національного педагогічного університету ім. Г.С.Сковороди «Науково-методичний тренінговий центр соціального та професійного розвитку людини» (пройшло 2 вихователі: Шмельова О.В., Воліна Т.Д.) та на базі Комунального вищого навчального закладу «Харківська академія неперервної освіти» (пройшли 3 педагоги: завідувач Шмельова О.В., музичний керівник Стрельченко О.А., вихователь Широколава Г.Д.).</w:t>
      </w:r>
    </w:p>
    <w:p w:rsidR="00D82E68" w:rsidRDefault="00D82E68" w:rsidP="00D82E68">
      <w:pPr>
        <w:overflowPunct w:val="0"/>
        <w:autoSpaceDE w:val="0"/>
        <w:autoSpaceDN w:val="0"/>
        <w:adjustRightInd w:val="0"/>
        <w:spacing w:line="360" w:lineRule="auto"/>
        <w:jc w:val="both"/>
        <w:textAlignment w:val="baseline"/>
        <w:rPr>
          <w:sz w:val="28"/>
          <w:szCs w:val="28"/>
          <w:lang w:val="uk-UA"/>
        </w:rPr>
      </w:pPr>
      <w:r>
        <w:rPr>
          <w:sz w:val="28"/>
          <w:szCs w:val="28"/>
          <w:lang w:val="uk-UA"/>
        </w:rPr>
        <w:t xml:space="preserve">       Згідно перспективного плану-графіку у 2020/2021 навчальному році атестовано 2 педагога:  </w:t>
      </w:r>
    </w:p>
    <w:p w:rsidR="00D82E68" w:rsidRDefault="00D82E68" w:rsidP="00D82E68">
      <w:pPr>
        <w:pStyle w:val="1"/>
        <w:numPr>
          <w:ilvl w:val="0"/>
          <w:numId w:val="19"/>
        </w:numPr>
        <w:spacing w:line="360" w:lineRule="auto"/>
        <w:jc w:val="both"/>
        <w:rPr>
          <w:sz w:val="28"/>
          <w:szCs w:val="28"/>
        </w:rPr>
      </w:pPr>
      <w:r>
        <w:rPr>
          <w:sz w:val="28"/>
          <w:szCs w:val="28"/>
        </w:rPr>
        <w:t>вихователя Шмельову О.В. – на відповідність раніше присвоєній кваліфікаційній категорії «спеціаліст першої категорії» та відповідність раніше присвоєному педагогічному званню «вихователь-методист»;</w:t>
      </w:r>
    </w:p>
    <w:p w:rsidR="00D82E68" w:rsidRDefault="00D82E68" w:rsidP="00D82E68">
      <w:pPr>
        <w:numPr>
          <w:ilvl w:val="0"/>
          <w:numId w:val="19"/>
        </w:numPr>
        <w:spacing w:line="360" w:lineRule="auto"/>
        <w:jc w:val="both"/>
        <w:rPr>
          <w:sz w:val="28"/>
          <w:szCs w:val="28"/>
          <w:lang w:val="uk-UA"/>
        </w:rPr>
      </w:pPr>
      <w:r>
        <w:rPr>
          <w:sz w:val="28"/>
          <w:szCs w:val="28"/>
          <w:lang w:val="uk-UA"/>
        </w:rPr>
        <w:t>практичного психолога – на присвоєння кваліфікаційної категорії «спеціаліст другої категорії».</w:t>
      </w:r>
    </w:p>
    <w:p w:rsidR="00D82E68" w:rsidRDefault="00D82E68" w:rsidP="00D82E68">
      <w:pPr>
        <w:shd w:val="clear" w:color="auto" w:fill="FFFFFF"/>
        <w:tabs>
          <w:tab w:val="left" w:pos="-2160"/>
        </w:tabs>
        <w:spacing w:line="360" w:lineRule="auto"/>
        <w:jc w:val="both"/>
        <w:rPr>
          <w:color w:val="000000"/>
          <w:sz w:val="28"/>
          <w:szCs w:val="28"/>
          <w:lang w:val="uk-UA"/>
        </w:rPr>
      </w:pPr>
      <w:r>
        <w:rPr>
          <w:color w:val="000000"/>
          <w:sz w:val="28"/>
          <w:szCs w:val="28"/>
          <w:lang w:val="uk-UA"/>
        </w:rPr>
        <w:t xml:space="preserve">       Робота педагогічного колективу у 2020/2021 навчальному році була спрямована на забезпечення належної  якості освітніх послуг відповідно до вимог Державного стандарту дошкільної освіти, впровадження інноваційних освітніх технологій та методик, оптимальних умов життєдіяльності дітей. </w:t>
      </w:r>
    </w:p>
    <w:p w:rsidR="00D82E68" w:rsidRDefault="00D82E68" w:rsidP="00D82E68">
      <w:pPr>
        <w:shd w:val="clear" w:color="auto" w:fill="FFFFFF"/>
        <w:tabs>
          <w:tab w:val="left" w:pos="-2160"/>
        </w:tabs>
        <w:spacing w:line="360" w:lineRule="auto"/>
        <w:jc w:val="both"/>
        <w:rPr>
          <w:color w:val="000000"/>
          <w:sz w:val="28"/>
          <w:szCs w:val="28"/>
          <w:lang w:val="uk-UA"/>
        </w:rPr>
      </w:pPr>
      <w:r>
        <w:rPr>
          <w:color w:val="000000"/>
          <w:sz w:val="28"/>
          <w:szCs w:val="28"/>
          <w:lang w:val="uk-UA"/>
        </w:rPr>
        <w:t xml:space="preserve">       Забезпечували наступність в реалізації завдань комунікативно-мовленнєвого розвитку, трудового виховання, формування основ безпечної поведінки  дітей в різних життєвих ситуаціях.  </w:t>
      </w:r>
    </w:p>
    <w:p w:rsidR="00D82E68" w:rsidRDefault="00D82E68" w:rsidP="00D82E68">
      <w:pPr>
        <w:shd w:val="clear" w:color="auto" w:fill="FFFFFF"/>
        <w:tabs>
          <w:tab w:val="left" w:pos="-2160"/>
        </w:tabs>
        <w:spacing w:line="360" w:lineRule="auto"/>
        <w:jc w:val="both"/>
        <w:rPr>
          <w:color w:val="000000"/>
          <w:sz w:val="28"/>
          <w:szCs w:val="28"/>
          <w:lang w:val="uk-UA"/>
        </w:rPr>
      </w:pPr>
      <w:r>
        <w:rPr>
          <w:color w:val="000000"/>
          <w:sz w:val="28"/>
          <w:szCs w:val="28"/>
          <w:lang w:val="uk-UA"/>
        </w:rPr>
        <w:lastRenderedPageBreak/>
        <w:tab/>
        <w:t>Керуючись основними положеннями Закону України «Про освіту», Закону України  «Про дошкільну освіту», виконуючи річний план на 2020/2021 навчальний рік, колектив закладу намагався працювати творчо і відповідально,  проводилась чітка, систематична робота з метою формування у дошкільнят знань, умінь, навичок відповідно до їх вікових особливостей та вимог «Базового компоненту дошкільної освіти» та  освітньої п</w:t>
      </w:r>
      <w:r>
        <w:rPr>
          <w:sz w:val="28"/>
          <w:szCs w:val="28"/>
          <w:lang w:val="uk-UA"/>
        </w:rPr>
        <w:t xml:space="preserve">рограми для  дітей від двох до семи років «Дитина». </w:t>
      </w:r>
    </w:p>
    <w:p w:rsidR="00D82E68" w:rsidRDefault="00D82E68" w:rsidP="00D82E68">
      <w:pPr>
        <w:spacing w:line="360" w:lineRule="auto"/>
        <w:jc w:val="both"/>
        <w:rPr>
          <w:sz w:val="28"/>
          <w:szCs w:val="28"/>
          <w:lang w:val="uk-UA"/>
        </w:rPr>
      </w:pPr>
      <w:r>
        <w:rPr>
          <w:sz w:val="28"/>
          <w:szCs w:val="28"/>
          <w:lang w:val="uk-UA"/>
        </w:rPr>
        <w:t xml:space="preserve">       У закладі активно </w:t>
      </w:r>
      <w:r w:rsidRPr="00BD7A7C">
        <w:rPr>
          <w:sz w:val="28"/>
          <w:szCs w:val="28"/>
          <w:lang w:val="uk-UA"/>
        </w:rPr>
        <w:t>впроваджувались</w:t>
      </w:r>
      <w:r>
        <w:rPr>
          <w:sz w:val="28"/>
          <w:szCs w:val="28"/>
          <w:lang w:val="uk-UA"/>
        </w:rPr>
        <w:t xml:space="preserve"> освітні інноваційні технології,  спрямовані на особистісно-орієнтовану освіту дошкільників, а саме: </w:t>
      </w:r>
    </w:p>
    <w:p w:rsidR="00D82E68" w:rsidRDefault="00D82E68" w:rsidP="00D82E68">
      <w:pPr>
        <w:pStyle w:val="1"/>
        <w:spacing w:line="360" w:lineRule="auto"/>
        <w:ind w:left="0"/>
        <w:rPr>
          <w:sz w:val="28"/>
          <w:szCs w:val="28"/>
        </w:rPr>
      </w:pPr>
      <w:r>
        <w:rPr>
          <w:sz w:val="28"/>
          <w:szCs w:val="28"/>
        </w:rPr>
        <w:t xml:space="preserve">- логіко-математичний розвиток дошкільників засобами технології «Палички Кюїзенера», </w:t>
      </w:r>
    </w:p>
    <w:p w:rsidR="00D82E68" w:rsidRDefault="00D82E68" w:rsidP="00D82E68">
      <w:pPr>
        <w:pStyle w:val="1"/>
        <w:spacing w:line="360" w:lineRule="auto"/>
        <w:ind w:left="0"/>
        <w:jc w:val="both"/>
        <w:rPr>
          <w:sz w:val="28"/>
          <w:szCs w:val="28"/>
        </w:rPr>
      </w:pPr>
      <w:r>
        <w:rPr>
          <w:sz w:val="28"/>
          <w:szCs w:val="28"/>
        </w:rPr>
        <w:t>- логіко-математичний розвиток дошкільників засобами технології «Логічні блоки Дьєнеша»,</w:t>
      </w:r>
    </w:p>
    <w:p w:rsidR="00D82E68" w:rsidRDefault="00D82E68" w:rsidP="00D82E68">
      <w:pPr>
        <w:pStyle w:val="1"/>
        <w:spacing w:line="360" w:lineRule="auto"/>
        <w:ind w:left="0"/>
        <w:jc w:val="both"/>
        <w:rPr>
          <w:sz w:val="28"/>
          <w:szCs w:val="28"/>
        </w:rPr>
      </w:pPr>
      <w:r>
        <w:rPr>
          <w:sz w:val="28"/>
          <w:szCs w:val="28"/>
        </w:rPr>
        <w:t>- STREAM-освіта дітей дошкільного віку,</w:t>
      </w:r>
    </w:p>
    <w:p w:rsidR="00D82E68" w:rsidRDefault="00D82E68" w:rsidP="00D82E68">
      <w:pPr>
        <w:pStyle w:val="1"/>
        <w:spacing w:line="360" w:lineRule="auto"/>
        <w:ind w:left="0"/>
        <w:jc w:val="both"/>
        <w:rPr>
          <w:sz w:val="28"/>
          <w:szCs w:val="28"/>
        </w:rPr>
      </w:pPr>
      <w:r>
        <w:rPr>
          <w:sz w:val="28"/>
          <w:szCs w:val="28"/>
        </w:rPr>
        <w:t>- коректурні таблиці Н.Гавриш,</w:t>
      </w:r>
    </w:p>
    <w:p w:rsidR="00D82E68" w:rsidRDefault="00D82E68" w:rsidP="00D82E68">
      <w:pPr>
        <w:pStyle w:val="1"/>
        <w:spacing w:line="360" w:lineRule="auto"/>
        <w:ind w:left="0"/>
        <w:jc w:val="both"/>
        <w:rPr>
          <w:sz w:val="28"/>
          <w:szCs w:val="28"/>
        </w:rPr>
      </w:pPr>
      <w:r>
        <w:rPr>
          <w:sz w:val="28"/>
          <w:szCs w:val="28"/>
        </w:rPr>
        <w:t>- розвивальні ігри Нікітіних,</w:t>
      </w:r>
    </w:p>
    <w:p w:rsidR="00D82E68" w:rsidRDefault="00D82E68" w:rsidP="00D82E68">
      <w:pPr>
        <w:pStyle w:val="1"/>
        <w:spacing w:line="360" w:lineRule="auto"/>
        <w:ind w:left="0"/>
        <w:jc w:val="both"/>
        <w:rPr>
          <w:sz w:val="28"/>
          <w:szCs w:val="28"/>
        </w:rPr>
      </w:pPr>
      <w:r>
        <w:rPr>
          <w:sz w:val="28"/>
          <w:szCs w:val="28"/>
        </w:rPr>
        <w:t>- використання кілець Луллія для розвитку мовлення дошкільників,</w:t>
      </w:r>
    </w:p>
    <w:p w:rsidR="00D82E68" w:rsidRDefault="00D82E68" w:rsidP="00D82E68">
      <w:pPr>
        <w:pStyle w:val="1"/>
        <w:spacing w:line="360" w:lineRule="auto"/>
        <w:ind w:left="0"/>
        <w:jc w:val="both"/>
        <w:rPr>
          <w:sz w:val="28"/>
          <w:szCs w:val="28"/>
        </w:rPr>
      </w:pPr>
      <w:r>
        <w:rPr>
          <w:sz w:val="28"/>
          <w:szCs w:val="28"/>
        </w:rPr>
        <w:t>- технологія фізичного виховання дітей М.Єфименка.</w:t>
      </w:r>
    </w:p>
    <w:p w:rsidR="00D82E68" w:rsidRDefault="00D82E68" w:rsidP="00D82E68">
      <w:pPr>
        <w:spacing w:line="360" w:lineRule="auto"/>
        <w:jc w:val="both"/>
        <w:rPr>
          <w:sz w:val="28"/>
          <w:szCs w:val="28"/>
          <w:lang w:val="uk-UA"/>
        </w:rPr>
      </w:pPr>
      <w:r>
        <w:rPr>
          <w:sz w:val="28"/>
          <w:szCs w:val="28"/>
          <w:lang w:val="uk-UA"/>
        </w:rPr>
        <w:t>Творчою групою, що складається з 5 педагогів, розроблено:</w:t>
      </w:r>
    </w:p>
    <w:p w:rsidR="00D82E68" w:rsidRDefault="00D82E68" w:rsidP="00D82E68">
      <w:pPr>
        <w:numPr>
          <w:ilvl w:val="0"/>
          <w:numId w:val="21"/>
        </w:numPr>
        <w:spacing w:line="360" w:lineRule="auto"/>
        <w:jc w:val="both"/>
        <w:rPr>
          <w:sz w:val="28"/>
          <w:szCs w:val="28"/>
          <w:lang w:val="uk-UA"/>
        </w:rPr>
      </w:pPr>
      <w:r>
        <w:rPr>
          <w:sz w:val="28"/>
          <w:szCs w:val="28"/>
          <w:lang w:val="uk-UA"/>
        </w:rPr>
        <w:t xml:space="preserve">конспекти занять з охорони життя та здоров’я дітей; </w:t>
      </w:r>
    </w:p>
    <w:p w:rsidR="00D82E68" w:rsidRDefault="00D82E68" w:rsidP="00D82E68">
      <w:pPr>
        <w:numPr>
          <w:ilvl w:val="0"/>
          <w:numId w:val="21"/>
        </w:numPr>
        <w:spacing w:line="360" w:lineRule="auto"/>
        <w:jc w:val="both"/>
        <w:rPr>
          <w:sz w:val="28"/>
          <w:szCs w:val="28"/>
          <w:lang w:val="uk-UA"/>
        </w:rPr>
      </w:pPr>
      <w:r>
        <w:rPr>
          <w:sz w:val="28"/>
          <w:szCs w:val="28"/>
          <w:lang w:val="uk-UA"/>
        </w:rPr>
        <w:t>анкети для батьків з питань безпеки та здоров’я дітей;</w:t>
      </w:r>
    </w:p>
    <w:p w:rsidR="00D82E68" w:rsidRDefault="00D82E68" w:rsidP="00D82E68">
      <w:pPr>
        <w:numPr>
          <w:ilvl w:val="0"/>
          <w:numId w:val="21"/>
        </w:numPr>
        <w:spacing w:line="360" w:lineRule="auto"/>
        <w:jc w:val="both"/>
        <w:rPr>
          <w:sz w:val="28"/>
          <w:szCs w:val="28"/>
          <w:lang w:val="uk-UA"/>
        </w:rPr>
      </w:pPr>
      <w:r>
        <w:rPr>
          <w:sz w:val="28"/>
          <w:szCs w:val="28"/>
          <w:lang w:val="uk-UA"/>
        </w:rPr>
        <w:t>добірку дидактичних ігор для формування у дітей знань з безпеки життєдіяльності;</w:t>
      </w:r>
    </w:p>
    <w:p w:rsidR="00D82E68" w:rsidRDefault="00D82E68" w:rsidP="00D82E68">
      <w:pPr>
        <w:numPr>
          <w:ilvl w:val="0"/>
          <w:numId w:val="21"/>
        </w:numPr>
        <w:spacing w:line="360" w:lineRule="auto"/>
        <w:jc w:val="both"/>
        <w:rPr>
          <w:sz w:val="28"/>
          <w:szCs w:val="28"/>
          <w:lang w:val="uk-UA"/>
        </w:rPr>
      </w:pPr>
      <w:r>
        <w:rPr>
          <w:sz w:val="28"/>
          <w:szCs w:val="28"/>
          <w:lang w:val="uk-UA"/>
        </w:rPr>
        <w:t>добірку авторських творів з навчання дітей дошкільного віку правилам дорожнього руху;</w:t>
      </w:r>
    </w:p>
    <w:p w:rsidR="00D82E68" w:rsidRDefault="00D82E68" w:rsidP="00D82E68">
      <w:pPr>
        <w:numPr>
          <w:ilvl w:val="0"/>
          <w:numId w:val="21"/>
        </w:numPr>
        <w:spacing w:line="360" w:lineRule="auto"/>
        <w:jc w:val="both"/>
        <w:rPr>
          <w:sz w:val="28"/>
          <w:szCs w:val="28"/>
          <w:lang w:val="uk-UA"/>
        </w:rPr>
      </w:pPr>
      <w:r>
        <w:rPr>
          <w:sz w:val="28"/>
          <w:szCs w:val="28"/>
          <w:lang w:val="uk-UA"/>
        </w:rPr>
        <w:t xml:space="preserve">добірку віршів, загадок, прислів’їв та приказок для роботи  з дітьми з розділу «Безпека життєдіяльності»; </w:t>
      </w:r>
    </w:p>
    <w:p w:rsidR="00D82E68" w:rsidRDefault="00D82E68" w:rsidP="00D82E68">
      <w:pPr>
        <w:numPr>
          <w:ilvl w:val="0"/>
          <w:numId w:val="21"/>
        </w:numPr>
        <w:spacing w:line="360" w:lineRule="auto"/>
        <w:jc w:val="both"/>
        <w:rPr>
          <w:sz w:val="28"/>
          <w:szCs w:val="28"/>
          <w:lang w:val="uk-UA"/>
        </w:rPr>
      </w:pPr>
      <w:r>
        <w:rPr>
          <w:sz w:val="28"/>
          <w:szCs w:val="28"/>
          <w:lang w:val="uk-UA"/>
        </w:rPr>
        <w:t>картотеку казок на допомогу вихователям в роботі з профілактики дитячого травматизму.</w:t>
      </w:r>
    </w:p>
    <w:p w:rsidR="00D82E68" w:rsidRDefault="00D82E68" w:rsidP="00D82E68">
      <w:pPr>
        <w:spacing w:line="360" w:lineRule="auto"/>
        <w:jc w:val="both"/>
        <w:rPr>
          <w:sz w:val="28"/>
          <w:szCs w:val="28"/>
          <w:lang w:val="uk-UA"/>
        </w:rPr>
      </w:pPr>
      <w:r>
        <w:rPr>
          <w:color w:val="000000"/>
          <w:sz w:val="28"/>
          <w:szCs w:val="28"/>
          <w:lang w:val="uk-UA"/>
        </w:rPr>
        <w:lastRenderedPageBreak/>
        <w:t xml:space="preserve">       Колектив творчо підходив до роботи з дітьми, використовуючи педагогічний досвід вітчизняних систем навчання і виховання дітей дошкільного віку, новинки методичної педагогічної  літератури, продовжували використовувати оригінальні методики та технології, брали за основу народну педагогіку, українознавство, економічне виховання, правове виховання дошкільнят, спадщину В.О. Сухомлинського. Працювали над м</w:t>
      </w:r>
      <w:r w:rsidRPr="005C0FEC">
        <w:rPr>
          <w:sz w:val="28"/>
          <w:szCs w:val="28"/>
          <w:lang w:val="uk-UA"/>
        </w:rPr>
        <w:t>орально-етичним, патріотичним, екологічним, валеологічним, трудовим  вихованням</w:t>
      </w:r>
      <w:r>
        <w:rPr>
          <w:color w:val="000000"/>
          <w:sz w:val="28"/>
          <w:szCs w:val="28"/>
          <w:lang w:val="uk-UA"/>
        </w:rPr>
        <w:t xml:space="preserve">    Наші педагоги люди творчі та ініціативні, вони обирали різноманітні засоби розвитку дітей, враховуючи вікові та індивідуальні особливості, стан здоров'я своїх вихованців.</w:t>
      </w:r>
    </w:p>
    <w:p w:rsidR="00D82E68" w:rsidRDefault="00D82E68" w:rsidP="00D82E68">
      <w:pPr>
        <w:shd w:val="clear" w:color="auto" w:fill="FFFFFF"/>
        <w:spacing w:line="360" w:lineRule="auto"/>
        <w:ind w:left="43"/>
        <w:jc w:val="both"/>
        <w:rPr>
          <w:color w:val="000000"/>
          <w:sz w:val="28"/>
          <w:szCs w:val="28"/>
          <w:lang w:val="uk-UA"/>
        </w:rPr>
      </w:pPr>
      <w:r>
        <w:rPr>
          <w:color w:val="000000"/>
          <w:sz w:val="28"/>
          <w:szCs w:val="28"/>
          <w:lang w:val="uk-UA"/>
        </w:rPr>
        <w:t xml:space="preserve">       Так, вихователь Сизоненко О.М. багато уваги приділяла </w:t>
      </w:r>
      <w:r w:rsidRPr="0056034E">
        <w:rPr>
          <w:color w:val="000000"/>
          <w:sz w:val="28"/>
          <w:szCs w:val="28"/>
          <w:lang w:val="uk-UA"/>
        </w:rPr>
        <w:t>розвитку творчих здібностей</w:t>
      </w:r>
      <w:r>
        <w:rPr>
          <w:color w:val="000000"/>
          <w:sz w:val="28"/>
          <w:szCs w:val="28"/>
          <w:lang w:val="uk-UA"/>
        </w:rPr>
        <w:t xml:space="preserve">, </w:t>
      </w:r>
      <w:r w:rsidRPr="00D14FA8">
        <w:rPr>
          <w:sz w:val="28"/>
          <w:szCs w:val="28"/>
          <w:lang w:val="uk-UA"/>
        </w:rPr>
        <w:t>використ</w:t>
      </w:r>
      <w:r>
        <w:rPr>
          <w:sz w:val="28"/>
          <w:szCs w:val="28"/>
          <w:lang w:val="uk-UA"/>
        </w:rPr>
        <w:t xml:space="preserve">ання </w:t>
      </w:r>
      <w:r w:rsidRPr="00D14FA8">
        <w:rPr>
          <w:sz w:val="28"/>
          <w:szCs w:val="28"/>
          <w:lang w:val="uk-UA"/>
        </w:rPr>
        <w:t xml:space="preserve">кілець Луллія </w:t>
      </w:r>
      <w:r>
        <w:rPr>
          <w:color w:val="000000"/>
          <w:sz w:val="28"/>
          <w:szCs w:val="28"/>
          <w:lang w:val="uk-UA"/>
        </w:rPr>
        <w:t>та мнемотехніку, вихователь Воліна Т.Д. поглиблено працювала над логіко-математичним розвитком, використовуючи методику Д. Кюїзенера.</w:t>
      </w:r>
    </w:p>
    <w:p w:rsidR="00D82E68" w:rsidRDefault="00D82E68" w:rsidP="00D82E68">
      <w:pPr>
        <w:pStyle w:val="1"/>
        <w:spacing w:line="360" w:lineRule="auto"/>
        <w:ind w:left="0"/>
        <w:jc w:val="both"/>
        <w:rPr>
          <w:sz w:val="28"/>
          <w:szCs w:val="28"/>
        </w:rPr>
      </w:pPr>
      <w:r>
        <w:rPr>
          <w:color w:val="000000"/>
          <w:sz w:val="28"/>
          <w:szCs w:val="28"/>
        </w:rPr>
        <w:t xml:space="preserve">       Вихователь Сичова О.В. приділяли велику увагу </w:t>
      </w:r>
      <w:r>
        <w:rPr>
          <w:sz w:val="28"/>
          <w:szCs w:val="28"/>
        </w:rPr>
        <w:t>логіко-математичному розвитку дошкільників, використовуючі «Логічні блоки Дьєнеша»,</w:t>
      </w:r>
      <w:r w:rsidRPr="00FD131C">
        <w:rPr>
          <w:sz w:val="28"/>
          <w:szCs w:val="28"/>
        </w:rPr>
        <w:t xml:space="preserve"> </w:t>
      </w:r>
      <w:r>
        <w:rPr>
          <w:sz w:val="28"/>
          <w:szCs w:val="28"/>
        </w:rPr>
        <w:t>коректурні таблиці Н.Гавриш.</w:t>
      </w:r>
    </w:p>
    <w:p w:rsidR="00D82E68" w:rsidRDefault="00D82E68" w:rsidP="00D82E68">
      <w:pPr>
        <w:shd w:val="clear" w:color="auto" w:fill="FFFFFF"/>
        <w:spacing w:line="360" w:lineRule="auto"/>
        <w:ind w:left="43"/>
        <w:jc w:val="both"/>
        <w:rPr>
          <w:color w:val="000000"/>
          <w:sz w:val="28"/>
          <w:szCs w:val="28"/>
          <w:lang w:val="uk-UA"/>
        </w:rPr>
      </w:pPr>
      <w:r>
        <w:rPr>
          <w:color w:val="000000"/>
          <w:sz w:val="28"/>
          <w:szCs w:val="28"/>
          <w:lang w:val="uk-UA"/>
        </w:rPr>
        <w:t xml:space="preserve">       Вихователь  Широколава Г.Д. над правовим вихованням дошкільнят, вихователь Зінченко О.Г. поглиблено працювала над впровадженням в практику економічного виховання. </w:t>
      </w:r>
    </w:p>
    <w:p w:rsidR="00D82E68" w:rsidRDefault="00D82E68" w:rsidP="00D82E68">
      <w:pPr>
        <w:shd w:val="clear" w:color="auto" w:fill="FFFFFF"/>
        <w:spacing w:line="360" w:lineRule="auto"/>
        <w:ind w:left="43"/>
        <w:jc w:val="both"/>
        <w:rPr>
          <w:color w:val="000000"/>
          <w:sz w:val="28"/>
          <w:szCs w:val="28"/>
          <w:lang w:val="uk-UA"/>
        </w:rPr>
      </w:pPr>
      <w:r>
        <w:rPr>
          <w:color w:val="000000"/>
          <w:sz w:val="28"/>
          <w:szCs w:val="28"/>
          <w:lang w:val="uk-UA"/>
        </w:rPr>
        <w:t xml:space="preserve">       Вихователі Бондур А.П., Сичік Л.В. приділяли особливу увагу сенсорному вихованню малюків. </w:t>
      </w:r>
    </w:p>
    <w:p w:rsidR="00D82E68" w:rsidRDefault="00D82E68" w:rsidP="00D82E68">
      <w:pPr>
        <w:shd w:val="clear" w:color="auto" w:fill="FFFFFF"/>
        <w:spacing w:line="360" w:lineRule="auto"/>
        <w:ind w:left="43"/>
        <w:jc w:val="both"/>
        <w:rPr>
          <w:color w:val="000000"/>
          <w:sz w:val="28"/>
          <w:szCs w:val="28"/>
          <w:lang w:val="uk-UA"/>
        </w:rPr>
      </w:pPr>
      <w:r>
        <w:rPr>
          <w:color w:val="000000"/>
          <w:sz w:val="28"/>
          <w:szCs w:val="28"/>
          <w:lang w:val="uk-UA"/>
        </w:rPr>
        <w:t xml:space="preserve">       Ківган А.В. у своїй роботі з фізичного виховання використовувала авторську систему М.Єфименка та </w:t>
      </w:r>
      <w:r w:rsidRPr="0056034E">
        <w:rPr>
          <w:sz w:val="28"/>
          <w:szCs w:val="28"/>
        </w:rPr>
        <w:t>STREAM</w:t>
      </w:r>
      <w:r w:rsidRPr="0056034E">
        <w:rPr>
          <w:sz w:val="28"/>
          <w:szCs w:val="28"/>
          <w:lang w:val="uk-UA"/>
        </w:rPr>
        <w:t xml:space="preserve"> – освіту.</w:t>
      </w:r>
    </w:p>
    <w:p w:rsidR="00D82E68" w:rsidRDefault="00D82E68" w:rsidP="00D82E68">
      <w:pPr>
        <w:shd w:val="clear" w:color="auto" w:fill="FFFFFF"/>
        <w:spacing w:line="360" w:lineRule="auto"/>
        <w:ind w:left="43"/>
        <w:jc w:val="both"/>
        <w:rPr>
          <w:color w:val="000000"/>
          <w:sz w:val="28"/>
          <w:szCs w:val="28"/>
          <w:lang w:val="uk-UA"/>
        </w:rPr>
      </w:pPr>
      <w:r>
        <w:rPr>
          <w:color w:val="000000"/>
          <w:sz w:val="28"/>
          <w:szCs w:val="28"/>
          <w:lang w:val="uk-UA"/>
        </w:rPr>
        <w:t xml:space="preserve">       Музичні керівники Філатова І.В., Стрельченко О.А. використовували технологію Т. Тютюнникової «Елементарне музикування з дошкільниками». </w:t>
      </w:r>
    </w:p>
    <w:p w:rsidR="00D82E68" w:rsidRDefault="00D82E68" w:rsidP="00D82E68">
      <w:pPr>
        <w:shd w:val="clear" w:color="auto" w:fill="FFFFFF"/>
        <w:spacing w:line="360" w:lineRule="auto"/>
        <w:ind w:left="38"/>
        <w:jc w:val="both"/>
        <w:rPr>
          <w:sz w:val="28"/>
          <w:szCs w:val="28"/>
          <w:lang w:val="uk-UA"/>
        </w:rPr>
      </w:pPr>
      <w:r>
        <w:rPr>
          <w:color w:val="000000"/>
          <w:sz w:val="28"/>
          <w:szCs w:val="28"/>
          <w:lang w:val="uk-UA"/>
        </w:rPr>
        <w:t xml:space="preserve">       Основною діяльністю дошкільнят є гра, тому у закладі були створені всі необхідні умови для ігрової діяльності дошкільнят відповідно до освітнього напряму </w:t>
      </w:r>
      <w:r>
        <w:rPr>
          <w:sz w:val="28"/>
          <w:szCs w:val="28"/>
          <w:lang w:val="uk-UA"/>
        </w:rPr>
        <w:t>«Гра дитини»</w:t>
      </w:r>
      <w:r>
        <w:rPr>
          <w:color w:val="000000"/>
          <w:sz w:val="28"/>
          <w:szCs w:val="28"/>
          <w:lang w:val="uk-UA"/>
        </w:rPr>
        <w:t xml:space="preserve">. Підтримувалось позитивне ставлення у дітей до різних </w:t>
      </w:r>
      <w:r>
        <w:rPr>
          <w:color w:val="000000"/>
          <w:sz w:val="28"/>
          <w:szCs w:val="28"/>
          <w:lang w:val="uk-UA"/>
        </w:rPr>
        <w:lastRenderedPageBreak/>
        <w:t>видів гри. Виховували інтерес дітей до будівельних ігор, ігор-драматизації, театралізованих ігор, використовували дидактичні та народні ігри.</w:t>
      </w:r>
    </w:p>
    <w:p w:rsidR="00D82E68" w:rsidRDefault="00D82E68" w:rsidP="00D82E68">
      <w:pPr>
        <w:shd w:val="clear" w:color="auto" w:fill="FFFFFF"/>
        <w:spacing w:line="360" w:lineRule="auto"/>
        <w:ind w:left="24" w:right="24"/>
        <w:jc w:val="both"/>
        <w:rPr>
          <w:sz w:val="28"/>
          <w:szCs w:val="28"/>
          <w:lang w:val="uk-UA"/>
        </w:rPr>
      </w:pPr>
      <w:r>
        <w:rPr>
          <w:color w:val="000000"/>
          <w:sz w:val="28"/>
          <w:szCs w:val="28"/>
          <w:lang w:val="uk-UA"/>
        </w:rPr>
        <w:t xml:space="preserve">       Достатня увага приділялась знайомству дітей з навколишнім, історією України, правилами дорожнього руху і протипожежної безпеки. Проводилась робота з дітьми по валеології. Педагоги поглиблювали інтерес до праці дорослих, виховували любов до рідного краю, розширювали знання про Батьківщину, про людей, які прославили Україну. Допомагали дітям бачити красу природи, багатство її форм і барв, запахів. Все це сприяло виконанню вимог освітніх  напрямів </w:t>
      </w:r>
      <w:r>
        <w:rPr>
          <w:sz w:val="28"/>
          <w:szCs w:val="28"/>
          <w:lang w:val="uk-UA"/>
        </w:rPr>
        <w:t>«Дитина в соціумі»</w:t>
      </w:r>
      <w:r>
        <w:rPr>
          <w:color w:val="000000"/>
          <w:sz w:val="28"/>
          <w:szCs w:val="28"/>
          <w:lang w:val="uk-UA"/>
        </w:rPr>
        <w:t xml:space="preserve">, </w:t>
      </w:r>
      <w:r>
        <w:rPr>
          <w:sz w:val="28"/>
          <w:szCs w:val="28"/>
          <w:lang w:val="uk-UA"/>
        </w:rPr>
        <w:t>«Дитина в природному довкіллі»</w:t>
      </w:r>
      <w:r>
        <w:rPr>
          <w:color w:val="000000"/>
          <w:sz w:val="28"/>
          <w:szCs w:val="28"/>
          <w:lang w:val="uk-UA"/>
        </w:rPr>
        <w:t xml:space="preserve">, </w:t>
      </w:r>
      <w:r>
        <w:rPr>
          <w:sz w:val="28"/>
          <w:szCs w:val="28"/>
          <w:lang w:val="uk-UA"/>
        </w:rPr>
        <w:t>«Дитина у світі мистецтва»</w:t>
      </w:r>
      <w:r>
        <w:rPr>
          <w:color w:val="000000"/>
          <w:sz w:val="28"/>
          <w:szCs w:val="28"/>
          <w:lang w:val="uk-UA"/>
        </w:rPr>
        <w:t xml:space="preserve">.  </w:t>
      </w:r>
    </w:p>
    <w:p w:rsidR="00D82E68" w:rsidRDefault="00D82E68" w:rsidP="00D82E68">
      <w:pPr>
        <w:shd w:val="clear" w:color="auto" w:fill="FFFFFF"/>
        <w:spacing w:line="360" w:lineRule="auto"/>
        <w:ind w:left="48"/>
        <w:jc w:val="both"/>
        <w:rPr>
          <w:color w:val="000000"/>
          <w:sz w:val="28"/>
          <w:szCs w:val="28"/>
          <w:lang w:val="uk-UA"/>
        </w:rPr>
      </w:pPr>
      <w:r>
        <w:rPr>
          <w:color w:val="000000"/>
          <w:sz w:val="28"/>
          <w:szCs w:val="28"/>
          <w:lang w:val="uk-UA"/>
        </w:rPr>
        <w:t xml:space="preserve">       Продовжували підтримувати інтерес дітей до рідної мови, привчали використовувати різноманітні способи спілкування, розвивали інтерес та бажання дітей розповідати за власною ініціативою та за пропозицією вихователя, ділитися власними враженнями, досвідом, запам'ятовувати та переказувати казки, оповідання, вірші, розглядати і розповідати за малюнками, репродукціями творів художників, виховували любов до книжки, успішно виконані вимоги освітнього напряму </w:t>
      </w:r>
      <w:r>
        <w:rPr>
          <w:sz w:val="28"/>
          <w:szCs w:val="28"/>
          <w:lang w:val="uk-UA"/>
        </w:rPr>
        <w:t>«Мовлення дитини»</w:t>
      </w:r>
      <w:r>
        <w:rPr>
          <w:color w:val="000000"/>
          <w:sz w:val="28"/>
          <w:szCs w:val="28"/>
          <w:lang w:val="uk-UA"/>
        </w:rPr>
        <w:t>.</w:t>
      </w:r>
    </w:p>
    <w:p w:rsidR="00D82E68" w:rsidRDefault="00D82E68" w:rsidP="00D82E68">
      <w:pPr>
        <w:shd w:val="clear" w:color="auto" w:fill="FFFFFF"/>
        <w:spacing w:line="360" w:lineRule="auto"/>
        <w:ind w:left="48"/>
        <w:jc w:val="both"/>
        <w:rPr>
          <w:color w:val="000000"/>
          <w:sz w:val="28"/>
          <w:szCs w:val="28"/>
          <w:lang w:val="uk-UA"/>
        </w:rPr>
      </w:pPr>
      <w:r>
        <w:rPr>
          <w:color w:val="000000"/>
          <w:sz w:val="28"/>
          <w:szCs w:val="28"/>
          <w:lang w:val="uk-UA"/>
        </w:rPr>
        <w:t xml:space="preserve">       Здійснювали сприйняття математичного змісту в грі, в побуті, в спостереженнях та інших видах діяльності. Діти отримали знання у відповідності з вимогами освітнього напряму</w:t>
      </w:r>
      <w:r>
        <w:rPr>
          <w:sz w:val="28"/>
          <w:szCs w:val="28"/>
          <w:lang w:val="uk-UA"/>
        </w:rPr>
        <w:t xml:space="preserve"> «Дитина в сенсорно-пізнавальному просторі»</w:t>
      </w:r>
      <w:r>
        <w:rPr>
          <w:color w:val="000000"/>
          <w:sz w:val="28"/>
          <w:szCs w:val="28"/>
          <w:lang w:val="uk-UA"/>
        </w:rPr>
        <w:t>.</w:t>
      </w:r>
    </w:p>
    <w:p w:rsidR="00D82E68" w:rsidRDefault="00D82E68" w:rsidP="00D82E68">
      <w:pPr>
        <w:shd w:val="clear" w:color="auto" w:fill="FFFFFF"/>
        <w:spacing w:line="360" w:lineRule="auto"/>
        <w:ind w:left="48"/>
        <w:jc w:val="both"/>
        <w:rPr>
          <w:color w:val="000000"/>
          <w:sz w:val="28"/>
          <w:szCs w:val="28"/>
          <w:lang w:val="uk-UA"/>
        </w:rPr>
      </w:pPr>
      <w:r>
        <w:rPr>
          <w:color w:val="000000"/>
          <w:sz w:val="28"/>
          <w:szCs w:val="28"/>
          <w:lang w:val="uk-UA"/>
        </w:rPr>
        <w:t xml:space="preserve">       Розширювали і поглиблювали зміст конструкторської діяльності.  Викликали інтерес до способів творення будівель і їх різновидів.  </w:t>
      </w:r>
    </w:p>
    <w:p w:rsidR="00D82E68" w:rsidRDefault="00D82E68" w:rsidP="00D82E68">
      <w:pPr>
        <w:shd w:val="clear" w:color="auto" w:fill="FFFFFF"/>
        <w:spacing w:line="360" w:lineRule="auto"/>
        <w:ind w:left="5"/>
        <w:jc w:val="both"/>
        <w:rPr>
          <w:color w:val="000000"/>
          <w:sz w:val="28"/>
          <w:szCs w:val="28"/>
          <w:lang w:val="uk-UA"/>
        </w:rPr>
      </w:pPr>
      <w:r>
        <w:rPr>
          <w:color w:val="000000"/>
          <w:sz w:val="28"/>
          <w:szCs w:val="28"/>
          <w:lang w:val="uk-UA"/>
        </w:rPr>
        <w:t xml:space="preserve">       Музичний розвиток дошкільнят здійснювалось відповідно до освітнього напряму </w:t>
      </w:r>
      <w:r>
        <w:rPr>
          <w:sz w:val="28"/>
          <w:szCs w:val="28"/>
          <w:lang w:val="uk-UA"/>
        </w:rPr>
        <w:t>«Дитини у світі мистецтва»</w:t>
      </w:r>
      <w:r>
        <w:rPr>
          <w:color w:val="000000"/>
          <w:sz w:val="28"/>
          <w:szCs w:val="28"/>
          <w:lang w:val="uk-UA"/>
        </w:rPr>
        <w:t xml:space="preserve">. Були проведені свята та розваги для дітей на високому методичному рівні. Закладали у дітей основи музичної культури, інтерес до музики і музичної діяльності. Художньо-естетичний розвиток дітей здійснювався на достатньому рівні. </w:t>
      </w:r>
    </w:p>
    <w:p w:rsidR="00D82E68" w:rsidRDefault="00D82E68" w:rsidP="00D82E68">
      <w:pPr>
        <w:shd w:val="clear" w:color="auto" w:fill="FFFFFF"/>
        <w:spacing w:line="360" w:lineRule="auto"/>
        <w:ind w:left="5"/>
        <w:jc w:val="both"/>
        <w:rPr>
          <w:color w:val="000000"/>
          <w:sz w:val="28"/>
          <w:szCs w:val="28"/>
          <w:lang w:val="uk-UA"/>
        </w:rPr>
      </w:pPr>
      <w:r>
        <w:rPr>
          <w:color w:val="000000"/>
          <w:sz w:val="28"/>
          <w:szCs w:val="28"/>
          <w:lang w:val="uk-UA"/>
        </w:rPr>
        <w:t xml:space="preserve">       Задовольняли пізнавальні потреби дітей в процесі праці, закріплювали уміння обмінюватися досвідом виконання практичних дій, ставити мету праці, </w:t>
      </w:r>
      <w:r>
        <w:rPr>
          <w:color w:val="000000"/>
          <w:sz w:val="28"/>
          <w:szCs w:val="28"/>
          <w:lang w:val="uk-UA"/>
        </w:rPr>
        <w:lastRenderedPageBreak/>
        <w:t xml:space="preserve">планувати і організовувати гру-працю, використовувати обладнання за призначенням, застосовувати безпечні прийоми роботи, дотримуватися правил особистої гігієни, бережливо ставитися до іграшок, підтримувати порядок на робочому місці, погоджувати трудові дії. </w:t>
      </w:r>
    </w:p>
    <w:p w:rsidR="00D82E68" w:rsidRPr="005C0FEC" w:rsidRDefault="00D82E68" w:rsidP="00D82E68">
      <w:pPr>
        <w:spacing w:line="360" w:lineRule="auto"/>
        <w:jc w:val="both"/>
        <w:rPr>
          <w:sz w:val="28"/>
          <w:szCs w:val="28"/>
          <w:lang w:val="uk-UA"/>
        </w:rPr>
      </w:pPr>
      <w:r>
        <w:rPr>
          <w:sz w:val="28"/>
          <w:szCs w:val="28"/>
          <w:lang w:val="uk-UA"/>
        </w:rPr>
        <w:t xml:space="preserve">       </w:t>
      </w:r>
      <w:r w:rsidRPr="005C0FEC">
        <w:rPr>
          <w:sz w:val="28"/>
          <w:szCs w:val="28"/>
          <w:lang w:val="uk-UA"/>
        </w:rPr>
        <w:t>У дітей є необхідні знання з даних питань згідно віку. Завдяки варіативним підходом та вибору прийомів навчання досягли хороших результатів: добре розвинене мислення, пам</w:t>
      </w:r>
      <w:r w:rsidRPr="005C0FEC">
        <w:rPr>
          <w:color w:val="000000"/>
          <w:sz w:val="28"/>
          <w:szCs w:val="28"/>
          <w:lang w:val="uk-UA"/>
        </w:rPr>
        <w:t>’ять, уява, спостережливість, є необхідні уміння і навички для навчання в школі.</w:t>
      </w:r>
    </w:p>
    <w:p w:rsidR="00D82E68" w:rsidRDefault="00D82E68" w:rsidP="00D82E68">
      <w:pPr>
        <w:spacing w:line="360" w:lineRule="auto"/>
        <w:jc w:val="both"/>
        <w:rPr>
          <w:b/>
          <w:sz w:val="28"/>
          <w:szCs w:val="28"/>
          <w:lang w:val="uk-UA"/>
        </w:rPr>
      </w:pPr>
      <w:r>
        <w:rPr>
          <w:sz w:val="28"/>
          <w:szCs w:val="28"/>
          <w:lang w:val="uk-UA"/>
        </w:rPr>
        <w:t xml:space="preserve">       </w:t>
      </w:r>
      <w:r w:rsidRPr="005C0FEC">
        <w:rPr>
          <w:sz w:val="28"/>
          <w:szCs w:val="28"/>
          <w:lang w:val="uk-UA"/>
        </w:rPr>
        <w:t xml:space="preserve">Діти-випускники мають добрі потенційні можливості в галузі розвитку пізнавальних процесів, сформовані навички пізнавальної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та поступки та однолітків. </w:t>
      </w:r>
    </w:p>
    <w:p w:rsidR="00D82E68" w:rsidRDefault="00D82E68" w:rsidP="00D82E68">
      <w:pPr>
        <w:shd w:val="clear" w:color="auto" w:fill="FFFFFF"/>
        <w:spacing w:line="360" w:lineRule="auto"/>
        <w:jc w:val="both"/>
        <w:rPr>
          <w:rFonts w:ascii="Century" w:hAnsi="Century"/>
          <w:b/>
          <w:color w:val="000000"/>
          <w:sz w:val="28"/>
          <w:szCs w:val="28"/>
          <w:lang w:val="uk-UA"/>
        </w:rPr>
      </w:pPr>
      <w:r>
        <w:rPr>
          <w:color w:val="000000"/>
          <w:sz w:val="28"/>
          <w:szCs w:val="28"/>
          <w:lang w:val="uk-UA"/>
        </w:rPr>
        <w:t xml:space="preserve">       Аналіз освітньої діяльності проводився в повній мірі, були надані пропозиції і проведені заходи щодо усунення недоліків.</w:t>
      </w:r>
      <w:r>
        <w:rPr>
          <w:rFonts w:ascii="Century" w:hAnsi="Century"/>
          <w:b/>
          <w:color w:val="000000"/>
          <w:sz w:val="28"/>
          <w:szCs w:val="28"/>
          <w:lang w:val="uk-UA"/>
        </w:rPr>
        <w:t xml:space="preserve"> </w:t>
      </w:r>
      <w:r>
        <w:rPr>
          <w:color w:val="000000"/>
          <w:sz w:val="28"/>
          <w:szCs w:val="28"/>
          <w:lang w:val="uk-UA"/>
        </w:rPr>
        <w:t>Адміністрація закладу охопила контролем всі суттєві питання.</w:t>
      </w:r>
    </w:p>
    <w:p w:rsidR="00D82E68" w:rsidRDefault="00D82E68" w:rsidP="00D82E68">
      <w:pPr>
        <w:spacing w:line="360" w:lineRule="auto"/>
        <w:jc w:val="both"/>
        <w:rPr>
          <w:sz w:val="28"/>
          <w:szCs w:val="28"/>
          <w:lang w:val="uk-UA"/>
        </w:rPr>
      </w:pPr>
      <w:r>
        <w:rPr>
          <w:sz w:val="28"/>
          <w:szCs w:val="28"/>
          <w:lang w:val="uk-UA"/>
        </w:rPr>
        <w:t xml:space="preserve">       </w:t>
      </w:r>
      <w:r w:rsidRPr="0056034E">
        <w:rPr>
          <w:sz w:val="28"/>
          <w:szCs w:val="28"/>
          <w:lang w:val="uk-UA"/>
        </w:rPr>
        <w:t>Організація медичної</w:t>
      </w:r>
      <w:r>
        <w:rPr>
          <w:sz w:val="28"/>
          <w:szCs w:val="28"/>
          <w:lang w:val="uk-UA"/>
        </w:rPr>
        <w:t xml:space="preserve"> роботи у закладі здійснювалася відповідно</w:t>
      </w:r>
      <w:r>
        <w:rPr>
          <w:b/>
          <w:bCs/>
          <w:sz w:val="28"/>
          <w:szCs w:val="28"/>
          <w:lang w:val="uk-UA"/>
        </w:rPr>
        <w:t xml:space="preserve"> </w:t>
      </w:r>
      <w:r>
        <w:rPr>
          <w:sz w:val="28"/>
          <w:szCs w:val="28"/>
          <w:lang w:val="uk-UA"/>
        </w:rPr>
        <w:t>нормативних, законодавчих та інструктивних документів.</w:t>
      </w:r>
    </w:p>
    <w:p w:rsidR="00D82E68" w:rsidRDefault="00D82E68" w:rsidP="00D82E68">
      <w:pPr>
        <w:spacing w:line="360" w:lineRule="auto"/>
        <w:jc w:val="both"/>
        <w:rPr>
          <w:sz w:val="28"/>
          <w:szCs w:val="28"/>
          <w:lang w:val="uk-UA"/>
        </w:rPr>
      </w:pPr>
      <w:r>
        <w:rPr>
          <w:sz w:val="28"/>
          <w:szCs w:val="28"/>
          <w:lang w:val="uk-UA"/>
        </w:rPr>
        <w:t xml:space="preserve">       Медичне обслуговування здійснюється сестрою медичною старшою Яковлєвою Т.М. (має середню спеціальну освіту, кваліфікаційну категорію «вища сестринська справа», курси підвищення кваліфікації пройшла у 2017 році).</w:t>
      </w:r>
    </w:p>
    <w:p w:rsidR="00D82E68" w:rsidRDefault="00D82E68" w:rsidP="00D82E68">
      <w:pPr>
        <w:spacing w:line="360" w:lineRule="auto"/>
        <w:jc w:val="both"/>
        <w:rPr>
          <w:sz w:val="28"/>
          <w:szCs w:val="28"/>
          <w:lang w:val="uk-UA"/>
        </w:rPr>
      </w:pPr>
      <w:r>
        <w:rPr>
          <w:sz w:val="28"/>
          <w:szCs w:val="28"/>
          <w:lang w:val="uk-UA"/>
        </w:rPr>
        <w:t xml:space="preserve">       Заклад дошкільної освіти має медичний блок з двох кімнат, оснащений необхідними матеріалами та медичним обладнанням.  </w:t>
      </w:r>
    </w:p>
    <w:p w:rsidR="00D82E68" w:rsidRDefault="00D82E68" w:rsidP="00D82E68">
      <w:pPr>
        <w:spacing w:line="360" w:lineRule="auto"/>
        <w:jc w:val="both"/>
        <w:rPr>
          <w:sz w:val="28"/>
          <w:szCs w:val="28"/>
          <w:lang w:val="uk-UA"/>
        </w:rPr>
      </w:pPr>
      <w:r>
        <w:rPr>
          <w:sz w:val="28"/>
          <w:szCs w:val="28"/>
          <w:lang w:val="uk-UA"/>
        </w:rPr>
        <w:t xml:space="preserve">       Кабінет сестри медичної старшої суміщений з маніпуляційною, в цьому ж приміщенні здійснюються антропометричні вимірювання. В наявності ізолятор з однією койкою.</w:t>
      </w:r>
    </w:p>
    <w:p w:rsidR="00D82E68" w:rsidRDefault="00D82E68" w:rsidP="00D82E68">
      <w:pPr>
        <w:spacing w:line="360" w:lineRule="auto"/>
        <w:jc w:val="both"/>
        <w:rPr>
          <w:sz w:val="28"/>
          <w:szCs w:val="28"/>
          <w:lang w:val="uk-UA"/>
        </w:rPr>
      </w:pPr>
      <w:r>
        <w:rPr>
          <w:sz w:val="28"/>
          <w:szCs w:val="28"/>
          <w:lang w:val="uk-UA"/>
        </w:rPr>
        <w:t xml:space="preserve">       Лікарські засоби та вироби медичного призначення для надання невідкладної медичної допомоги в наявності, терміни придатності відслідковуються. </w:t>
      </w:r>
    </w:p>
    <w:p w:rsidR="00D82E68" w:rsidRDefault="00D82E68" w:rsidP="00D82E68">
      <w:pPr>
        <w:spacing w:line="360" w:lineRule="auto"/>
        <w:jc w:val="both"/>
        <w:rPr>
          <w:sz w:val="28"/>
          <w:szCs w:val="28"/>
          <w:lang w:val="uk-UA"/>
        </w:rPr>
      </w:pPr>
      <w:r>
        <w:rPr>
          <w:sz w:val="28"/>
          <w:szCs w:val="28"/>
          <w:lang w:val="uk-UA"/>
        </w:rPr>
        <w:lastRenderedPageBreak/>
        <w:t xml:space="preserve">       Кількість дітей в дошкільному закладі, яких обслуговувала сестра медична старша впродовж навчального року</w:t>
      </w:r>
      <w:r w:rsidRPr="00BF1B65">
        <w:rPr>
          <w:sz w:val="28"/>
          <w:szCs w:val="28"/>
          <w:lang w:val="uk-UA"/>
        </w:rPr>
        <w:t>, становила</w:t>
      </w:r>
      <w:r>
        <w:rPr>
          <w:sz w:val="28"/>
          <w:szCs w:val="28"/>
          <w:lang w:val="uk-UA"/>
        </w:rPr>
        <w:t xml:space="preserve"> 164 дитини.</w:t>
      </w:r>
      <w:r>
        <w:rPr>
          <w:sz w:val="28"/>
          <w:szCs w:val="28"/>
          <w:lang w:val="uk-UA"/>
        </w:rPr>
        <w:tab/>
      </w:r>
      <w:r>
        <w:rPr>
          <w:sz w:val="28"/>
          <w:szCs w:val="28"/>
          <w:lang w:val="uk-UA"/>
        </w:rPr>
        <w:tab/>
      </w:r>
    </w:p>
    <w:p w:rsidR="00D82E68" w:rsidRDefault="00D82E68" w:rsidP="00D82E68">
      <w:pPr>
        <w:spacing w:line="360" w:lineRule="auto"/>
        <w:ind w:left="2124"/>
        <w:jc w:val="both"/>
        <w:rPr>
          <w:b/>
          <w:bCs/>
          <w:sz w:val="28"/>
          <w:szCs w:val="28"/>
          <w:lang w:val="uk-UA"/>
        </w:rPr>
      </w:pPr>
      <w:r>
        <w:rPr>
          <w:b/>
          <w:bCs/>
          <w:sz w:val="28"/>
          <w:szCs w:val="28"/>
          <w:lang w:val="uk-UA"/>
        </w:rPr>
        <w:t xml:space="preserve"> Аналіз стану здоров’я вихованців</w:t>
      </w:r>
    </w:p>
    <w:p w:rsidR="00D82E68" w:rsidRDefault="00D82E68" w:rsidP="00D82E68">
      <w:pPr>
        <w:spacing w:line="360" w:lineRule="auto"/>
        <w:ind w:left="2124"/>
        <w:jc w:val="both"/>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306"/>
        <w:gridCol w:w="976"/>
        <w:gridCol w:w="977"/>
        <w:gridCol w:w="976"/>
        <w:gridCol w:w="980"/>
        <w:gridCol w:w="976"/>
        <w:gridCol w:w="977"/>
      </w:tblGrid>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b/>
                <w:bCs/>
                <w:sz w:val="28"/>
                <w:szCs w:val="28"/>
                <w:lang w:val="uk-UA"/>
              </w:rPr>
            </w:pPr>
            <w:r>
              <w:rPr>
                <w:b/>
                <w:bCs/>
                <w:sz w:val="28"/>
                <w:szCs w:val="28"/>
                <w:lang w:val="uk-UA"/>
              </w:rPr>
              <w:t>№</w:t>
            </w:r>
          </w:p>
          <w:p w:rsidR="00D82E68" w:rsidRDefault="00D82E68" w:rsidP="00D82E68">
            <w:pPr>
              <w:spacing w:line="360" w:lineRule="auto"/>
              <w:jc w:val="both"/>
              <w:rPr>
                <w:b/>
                <w:bCs/>
                <w:sz w:val="28"/>
                <w:szCs w:val="28"/>
                <w:lang w:val="uk-UA"/>
              </w:rPr>
            </w:pPr>
            <w:r>
              <w:rPr>
                <w:b/>
                <w:bCs/>
                <w:sz w:val="28"/>
                <w:szCs w:val="28"/>
                <w:lang w:val="uk-UA"/>
              </w:rPr>
              <w:t>з/п</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p>
          <w:p w:rsidR="00D82E68" w:rsidRDefault="00D82E68" w:rsidP="00D82E68">
            <w:pPr>
              <w:spacing w:line="360" w:lineRule="auto"/>
              <w:jc w:val="center"/>
              <w:rPr>
                <w:b/>
                <w:bCs/>
                <w:sz w:val="28"/>
                <w:szCs w:val="28"/>
                <w:lang w:val="uk-UA"/>
              </w:rPr>
            </w:pPr>
            <w:r>
              <w:rPr>
                <w:b/>
                <w:bCs/>
                <w:sz w:val="28"/>
                <w:szCs w:val="28"/>
                <w:lang w:val="uk-UA"/>
              </w:rPr>
              <w:t>Кількість:</w:t>
            </w:r>
          </w:p>
        </w:tc>
        <w:tc>
          <w:tcPr>
            <w:tcW w:w="1953"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r>
              <w:rPr>
                <w:b/>
                <w:bCs/>
                <w:sz w:val="28"/>
                <w:szCs w:val="28"/>
                <w:lang w:val="uk-UA"/>
              </w:rPr>
              <w:t>2018/2019 навчальний рік</w:t>
            </w:r>
          </w:p>
        </w:tc>
        <w:tc>
          <w:tcPr>
            <w:tcW w:w="1956"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r>
              <w:rPr>
                <w:b/>
                <w:bCs/>
                <w:sz w:val="28"/>
                <w:szCs w:val="28"/>
                <w:lang w:val="uk-UA"/>
              </w:rPr>
              <w:t>2019/2020 навчальний рік</w:t>
            </w:r>
          </w:p>
        </w:tc>
        <w:tc>
          <w:tcPr>
            <w:tcW w:w="1953"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r>
              <w:rPr>
                <w:b/>
                <w:bCs/>
                <w:sz w:val="28"/>
                <w:szCs w:val="28"/>
                <w:lang w:val="uk-UA"/>
              </w:rPr>
              <w:t>2020/2021 навчальний рік</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1.</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Дітей за мережею</w:t>
            </w:r>
          </w:p>
        </w:tc>
        <w:tc>
          <w:tcPr>
            <w:tcW w:w="1953"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186</w:t>
            </w:r>
          </w:p>
        </w:tc>
        <w:tc>
          <w:tcPr>
            <w:tcW w:w="1956"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186</w:t>
            </w:r>
          </w:p>
        </w:tc>
        <w:tc>
          <w:tcPr>
            <w:tcW w:w="1953"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164</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2.</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 xml:space="preserve">Дітей І групи здоров’я </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72</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38,7%</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68</w:t>
            </w:r>
          </w:p>
        </w:tc>
        <w:tc>
          <w:tcPr>
            <w:tcW w:w="980"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36,5%</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103</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62,8%</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3.</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Дітей ІІ групи здоров’я</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113</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60,8%</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118</w:t>
            </w:r>
          </w:p>
        </w:tc>
        <w:tc>
          <w:tcPr>
            <w:tcW w:w="980"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63,4%</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61</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37,2%</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4.</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Дітей ІІІ групи здоров’я</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0,5%</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80"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r>
      <w:tr w:rsidR="00D82E68" w:rsidTr="000423FF">
        <w:trPr>
          <w:trHeight w:val="253"/>
        </w:trPr>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5.</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Дітей на диспансерному обліку</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15</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8,0%</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25</w:t>
            </w:r>
          </w:p>
        </w:tc>
        <w:tc>
          <w:tcPr>
            <w:tcW w:w="980"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13,4%</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21</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12,8%</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6.</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Дітей, які мають надмірну вагу</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w:t>
            </w:r>
          </w:p>
        </w:tc>
        <w:tc>
          <w:tcPr>
            <w:tcW w:w="980"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0,5%</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2</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7.</w:t>
            </w:r>
          </w:p>
        </w:tc>
        <w:tc>
          <w:tcPr>
            <w:tcW w:w="330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Дітей, які мають дефіцит ваги</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2</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1,0%</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80"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76"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c>
          <w:tcPr>
            <w:tcW w:w="977"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w:t>
            </w:r>
          </w:p>
        </w:tc>
      </w:tr>
    </w:tbl>
    <w:p w:rsidR="00D82E68" w:rsidRDefault="00D82E68" w:rsidP="00D82E68">
      <w:pPr>
        <w:spacing w:line="360" w:lineRule="auto"/>
        <w:jc w:val="both"/>
        <w:rPr>
          <w:sz w:val="28"/>
          <w:szCs w:val="28"/>
          <w:lang w:val="uk-UA"/>
        </w:rPr>
      </w:pPr>
    </w:p>
    <w:p w:rsidR="00D82E68" w:rsidRDefault="00D82E68" w:rsidP="00D82E68">
      <w:pPr>
        <w:spacing w:line="360" w:lineRule="auto"/>
        <w:jc w:val="both"/>
        <w:rPr>
          <w:sz w:val="28"/>
          <w:szCs w:val="28"/>
          <w:lang w:val="uk-UA"/>
        </w:rPr>
      </w:pPr>
      <w:r>
        <w:rPr>
          <w:sz w:val="28"/>
          <w:szCs w:val="28"/>
          <w:lang w:val="uk-UA"/>
        </w:rPr>
        <w:t xml:space="preserve">       Як видно з таблиці, порівняно з 2019/2020 навчальним роком, значно збільшилася кількість дітей І групи здоров</w:t>
      </w:r>
      <w:r>
        <w:rPr>
          <w:rFonts w:ascii="Calibri" w:hAnsi="Calibri"/>
          <w:sz w:val="28"/>
          <w:szCs w:val="28"/>
          <w:lang w:val="uk-UA"/>
        </w:rPr>
        <w:t>’</w:t>
      </w:r>
      <w:r>
        <w:rPr>
          <w:sz w:val="28"/>
          <w:szCs w:val="28"/>
          <w:lang w:val="uk-UA"/>
        </w:rPr>
        <w:t>я та, відповідно, зменшилася кількість дітей ІІ групи здоров’я,  дітей  ІІІ групи здоров’я у закладі також не виявлено. Кількість дітей на диспансерному обліку  зменшилася, кількість дітей, які мають надмірну вагу, навпаки, збільшилася.  Діти, які мають дефіцит ваги, у закладі відсутні.</w:t>
      </w:r>
    </w:p>
    <w:p w:rsidR="00D82E68" w:rsidRDefault="00D82E68" w:rsidP="00D82E68">
      <w:pPr>
        <w:spacing w:line="360" w:lineRule="auto"/>
        <w:jc w:val="center"/>
        <w:rPr>
          <w:b/>
          <w:sz w:val="28"/>
          <w:szCs w:val="28"/>
          <w:lang w:val="uk-UA"/>
        </w:rPr>
      </w:pPr>
      <w:r>
        <w:rPr>
          <w:b/>
          <w:sz w:val="28"/>
          <w:szCs w:val="28"/>
          <w:lang w:val="uk-UA"/>
        </w:rPr>
        <w:t>Порівняльний аналіз поглибленого медичного огляду вихованців</w:t>
      </w:r>
    </w:p>
    <w:p w:rsidR="00D82E68" w:rsidRDefault="00D82E68" w:rsidP="00D82E68">
      <w:pPr>
        <w:spacing w:line="360" w:lineRule="auto"/>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495"/>
        <w:gridCol w:w="945"/>
        <w:gridCol w:w="945"/>
        <w:gridCol w:w="945"/>
        <w:gridCol w:w="945"/>
        <w:gridCol w:w="945"/>
        <w:gridCol w:w="946"/>
      </w:tblGrid>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b/>
                <w:sz w:val="28"/>
                <w:szCs w:val="28"/>
                <w:lang w:val="uk-UA"/>
              </w:rPr>
            </w:pPr>
            <w:r>
              <w:rPr>
                <w:b/>
                <w:sz w:val="28"/>
                <w:szCs w:val="28"/>
                <w:lang w:val="uk-UA"/>
              </w:rPr>
              <w:t>№</w:t>
            </w:r>
          </w:p>
          <w:p w:rsidR="00D82E68" w:rsidRDefault="00D82E68" w:rsidP="00D82E68">
            <w:pPr>
              <w:spacing w:line="360" w:lineRule="auto"/>
              <w:jc w:val="both"/>
              <w:rPr>
                <w:b/>
                <w:sz w:val="28"/>
                <w:szCs w:val="28"/>
                <w:lang w:val="uk-UA"/>
              </w:rPr>
            </w:pPr>
            <w:r>
              <w:rPr>
                <w:b/>
                <w:sz w:val="28"/>
                <w:szCs w:val="28"/>
                <w:lang w:val="uk-UA"/>
              </w:rPr>
              <w:t>з/п</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sz w:val="28"/>
                <w:szCs w:val="28"/>
                <w:lang w:val="uk-UA"/>
              </w:rPr>
            </w:pPr>
            <w:r>
              <w:rPr>
                <w:b/>
                <w:sz w:val="28"/>
                <w:szCs w:val="28"/>
                <w:lang w:val="uk-UA"/>
              </w:rPr>
              <w:t>Кількість дітей усіх вікових груп, у яких виявлено вади та захворювання</w:t>
            </w:r>
          </w:p>
          <w:p w:rsidR="00D82E68" w:rsidRDefault="00D82E68" w:rsidP="00D82E68">
            <w:pPr>
              <w:spacing w:line="360" w:lineRule="auto"/>
              <w:jc w:val="center"/>
              <w:rPr>
                <w:b/>
                <w:sz w:val="28"/>
                <w:szCs w:val="28"/>
                <w:lang w:val="uk-UA"/>
              </w:rPr>
            </w:pPr>
            <w:r>
              <w:rPr>
                <w:b/>
                <w:sz w:val="28"/>
                <w:szCs w:val="28"/>
                <w:lang w:val="uk-UA"/>
              </w:rPr>
              <w:lastRenderedPageBreak/>
              <w:t>(за результатами даних медичних карт)</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b/>
                <w:bCs/>
                <w:sz w:val="28"/>
                <w:szCs w:val="28"/>
                <w:lang w:val="uk-UA"/>
              </w:rPr>
            </w:pPr>
            <w:r>
              <w:rPr>
                <w:b/>
                <w:bCs/>
                <w:sz w:val="28"/>
                <w:szCs w:val="28"/>
                <w:lang w:val="uk-UA"/>
              </w:rPr>
              <w:lastRenderedPageBreak/>
              <w:t>2018/2019 навчальний рік</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b/>
                <w:bCs/>
                <w:sz w:val="28"/>
                <w:szCs w:val="28"/>
                <w:lang w:val="uk-UA"/>
              </w:rPr>
            </w:pPr>
            <w:r>
              <w:rPr>
                <w:b/>
                <w:bCs/>
                <w:sz w:val="28"/>
                <w:szCs w:val="28"/>
                <w:lang w:val="uk-UA"/>
              </w:rPr>
              <w:t>2019/2020 навчальний рік</w:t>
            </w:r>
          </w:p>
        </w:tc>
        <w:tc>
          <w:tcPr>
            <w:tcW w:w="1891" w:type="dxa"/>
            <w:gridSpan w:val="2"/>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b/>
                <w:bCs/>
                <w:sz w:val="28"/>
                <w:szCs w:val="28"/>
                <w:lang w:val="uk-UA"/>
              </w:rPr>
            </w:pPr>
            <w:r>
              <w:rPr>
                <w:b/>
                <w:bCs/>
                <w:sz w:val="28"/>
                <w:szCs w:val="28"/>
                <w:lang w:val="uk-UA"/>
              </w:rPr>
              <w:t>2020/2021 навчальний рік</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lastRenderedPageBreak/>
              <w:t>1.</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серцево-судинної  системи</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35</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18,8%</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41</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22,2%</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31</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18,9%</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2.</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нервової системи</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1,0%</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1,0%</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1,2%</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3.</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кістково-м’язової системи</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15</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8,0%</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22</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11,8%</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22</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13,4%</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4.</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bCs/>
                <w:sz w:val="28"/>
                <w:szCs w:val="28"/>
                <w:lang w:val="uk-UA"/>
              </w:rPr>
            </w:pPr>
            <w:r>
              <w:rPr>
                <w:bCs/>
                <w:sz w:val="28"/>
                <w:szCs w:val="28"/>
                <w:lang w:val="uk-UA"/>
              </w:rPr>
              <w:t>органів дихання</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4</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2,1%</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0,5%</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0,6%</w:t>
            </w:r>
          </w:p>
        </w:tc>
      </w:tr>
      <w:tr w:rsidR="00D82E68" w:rsidTr="000423FF">
        <w:trPr>
          <w:trHeight w:val="253"/>
        </w:trPr>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5.</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органів зору</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0,5%</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3</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1,6%</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2</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1,2%</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6.</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статевих органів</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7.</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віраж туберкульозний</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8.</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вади мови (за висновками ПМПК)</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30</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16,1%</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45</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24,2%</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38</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23,2%</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9.</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кишково-шлункового тракту</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10.</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нирок</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1</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0,5%</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2</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1,0%</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3</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1,8%</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11.</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алергія</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1</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0,5%</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color w:val="000000"/>
                <w:sz w:val="28"/>
                <w:szCs w:val="28"/>
                <w:lang w:val="uk-UA"/>
              </w:rPr>
            </w:pPr>
            <w:r>
              <w:rPr>
                <w:color w:val="000000"/>
                <w:sz w:val="28"/>
                <w:szCs w:val="28"/>
                <w:lang w:val="uk-UA"/>
              </w:rPr>
              <w:t>–</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12.</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highlight w:val="yellow"/>
                <w:lang w:val="uk-UA"/>
              </w:rPr>
            </w:pPr>
            <w:r>
              <w:rPr>
                <w:sz w:val="28"/>
                <w:szCs w:val="28"/>
                <w:lang w:val="uk-UA"/>
              </w:rPr>
              <w:t xml:space="preserve">Усього дітей, які мають вади </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88</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47,3%</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117</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63,0%</w:t>
            </w:r>
          </w:p>
        </w:tc>
        <w:tc>
          <w:tcPr>
            <w:tcW w:w="945"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61</w:t>
            </w:r>
          </w:p>
        </w:tc>
        <w:tc>
          <w:tcPr>
            <w:tcW w:w="946"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34,7%</w:t>
            </w:r>
          </w:p>
        </w:tc>
      </w:tr>
      <w:tr w:rsidR="00D82E68" w:rsidTr="000423FF">
        <w:tc>
          <w:tcPr>
            <w:tcW w:w="582"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13.</w:t>
            </w:r>
          </w:p>
        </w:tc>
        <w:tc>
          <w:tcPr>
            <w:tcW w:w="3495"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Усього дітей в ЗДО за мережею:</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186</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186</w:t>
            </w:r>
          </w:p>
        </w:tc>
        <w:tc>
          <w:tcPr>
            <w:tcW w:w="1891" w:type="dxa"/>
            <w:gridSpan w:val="2"/>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164</w:t>
            </w:r>
          </w:p>
        </w:tc>
      </w:tr>
    </w:tbl>
    <w:p w:rsidR="00D82E68" w:rsidRDefault="00D82E68" w:rsidP="00D82E68">
      <w:pPr>
        <w:spacing w:line="360" w:lineRule="auto"/>
        <w:jc w:val="center"/>
        <w:rPr>
          <w:b/>
          <w:sz w:val="28"/>
          <w:szCs w:val="28"/>
          <w:lang w:val="uk-UA"/>
        </w:rPr>
      </w:pPr>
    </w:p>
    <w:p w:rsidR="00D82E68" w:rsidRDefault="00D82E68" w:rsidP="00D82E68">
      <w:pPr>
        <w:spacing w:line="360" w:lineRule="auto"/>
        <w:ind w:firstLine="708"/>
        <w:jc w:val="both"/>
        <w:rPr>
          <w:sz w:val="28"/>
          <w:szCs w:val="28"/>
          <w:lang w:val="uk-UA"/>
        </w:rPr>
      </w:pPr>
      <w:r>
        <w:rPr>
          <w:sz w:val="28"/>
          <w:szCs w:val="28"/>
          <w:lang w:val="uk-UA"/>
        </w:rPr>
        <w:t>За результатами даних медичних карт вихованців можна зробити наступні висновки:</w:t>
      </w:r>
    </w:p>
    <w:p w:rsidR="00D82E68" w:rsidRDefault="00D82E68" w:rsidP="00D82E68">
      <w:pPr>
        <w:spacing w:line="360" w:lineRule="auto"/>
        <w:jc w:val="both"/>
        <w:rPr>
          <w:sz w:val="28"/>
          <w:szCs w:val="28"/>
          <w:lang w:val="uk-UA" w:eastAsia="uk-UA"/>
        </w:rPr>
      </w:pPr>
      <w:r>
        <w:rPr>
          <w:bCs/>
          <w:sz w:val="28"/>
          <w:szCs w:val="28"/>
          <w:lang w:val="uk-UA"/>
        </w:rPr>
        <w:t xml:space="preserve">– відсоток дітей, у яких виявлені вади та захворювання </w:t>
      </w:r>
      <w:r>
        <w:rPr>
          <w:sz w:val="28"/>
          <w:szCs w:val="28"/>
          <w:lang w:val="uk-UA" w:eastAsia="uk-UA"/>
        </w:rPr>
        <w:t xml:space="preserve">серцево-судинної </w:t>
      </w:r>
    </w:p>
    <w:p w:rsidR="00D82E68" w:rsidRDefault="00D82E68" w:rsidP="00D82E68">
      <w:pPr>
        <w:spacing w:line="360" w:lineRule="auto"/>
        <w:jc w:val="both"/>
        <w:rPr>
          <w:sz w:val="28"/>
          <w:szCs w:val="28"/>
          <w:lang w:val="uk-UA"/>
        </w:rPr>
      </w:pPr>
      <w:r>
        <w:rPr>
          <w:sz w:val="28"/>
          <w:szCs w:val="28"/>
          <w:lang w:val="uk-UA" w:eastAsia="uk-UA"/>
        </w:rPr>
        <w:t>системи</w:t>
      </w:r>
      <w:r>
        <w:rPr>
          <w:sz w:val="28"/>
          <w:szCs w:val="28"/>
          <w:lang w:val="uk-UA"/>
        </w:rPr>
        <w:t xml:space="preserve"> порівняно з 2018/2019 роком  незначно підвищився (на 0,1%), </w:t>
      </w:r>
    </w:p>
    <w:p w:rsidR="00D82E68" w:rsidRDefault="00D82E68" w:rsidP="00D82E68">
      <w:pPr>
        <w:spacing w:line="360" w:lineRule="auto"/>
        <w:jc w:val="both"/>
        <w:rPr>
          <w:sz w:val="28"/>
          <w:szCs w:val="28"/>
          <w:lang w:val="uk-UA"/>
        </w:rPr>
      </w:pPr>
      <w:r>
        <w:rPr>
          <w:sz w:val="28"/>
          <w:szCs w:val="28"/>
          <w:lang w:val="uk-UA"/>
        </w:rPr>
        <w:t xml:space="preserve">порівняно з 2019/2020 навчальним роком – зменшився на 3,3%; </w:t>
      </w:r>
    </w:p>
    <w:p w:rsidR="00D82E68" w:rsidRDefault="00D82E68" w:rsidP="00D82E68">
      <w:pPr>
        <w:pStyle w:val="msonormalcxspmiddle"/>
        <w:spacing w:before="0" w:beforeAutospacing="0" w:after="0" w:afterAutospacing="0" w:line="360" w:lineRule="auto"/>
        <w:jc w:val="both"/>
        <w:rPr>
          <w:sz w:val="28"/>
          <w:szCs w:val="28"/>
          <w:lang w:val="uk-UA"/>
        </w:rPr>
      </w:pPr>
      <w:r>
        <w:rPr>
          <w:bCs/>
          <w:sz w:val="28"/>
          <w:szCs w:val="28"/>
          <w:lang w:val="uk-UA"/>
        </w:rPr>
        <w:t xml:space="preserve">– відсоток дітей, у яких виявлені вади та захворювання </w:t>
      </w:r>
      <w:r>
        <w:rPr>
          <w:sz w:val="28"/>
          <w:szCs w:val="28"/>
          <w:lang w:val="uk-UA" w:eastAsia="uk-UA"/>
        </w:rPr>
        <w:t xml:space="preserve">нервової системи </w:t>
      </w:r>
      <w:r>
        <w:rPr>
          <w:sz w:val="28"/>
          <w:szCs w:val="28"/>
          <w:lang w:val="uk-UA"/>
        </w:rPr>
        <w:t>порівняно з 2018/2019 та 2019/2020 навчальними роками підвищився на 0,2%;</w:t>
      </w:r>
    </w:p>
    <w:p w:rsidR="00D82E68" w:rsidRDefault="00D82E68" w:rsidP="00D82E68">
      <w:pPr>
        <w:pStyle w:val="msonormalcxspmiddle"/>
        <w:spacing w:before="0" w:beforeAutospacing="0" w:after="0" w:afterAutospacing="0" w:line="360" w:lineRule="auto"/>
        <w:jc w:val="both"/>
        <w:rPr>
          <w:color w:val="FF0000"/>
          <w:sz w:val="28"/>
          <w:szCs w:val="28"/>
          <w:lang w:val="uk-UA"/>
        </w:rPr>
      </w:pPr>
      <w:r>
        <w:rPr>
          <w:bCs/>
          <w:sz w:val="28"/>
          <w:szCs w:val="28"/>
          <w:lang w:val="uk-UA"/>
        </w:rPr>
        <w:t xml:space="preserve">– відсоток дітей, у яких виявлені вади та захворювання </w:t>
      </w:r>
      <w:r>
        <w:rPr>
          <w:sz w:val="28"/>
          <w:szCs w:val="28"/>
          <w:lang w:val="uk-UA"/>
        </w:rPr>
        <w:t>кістково-м’язової системи, збільшився порівняно з 2018/2019 навчальним роком на 5,4%, а порівняно з 2019/2020 навчальним роком – на 1,6%:</w:t>
      </w:r>
    </w:p>
    <w:p w:rsidR="00D82E68" w:rsidRDefault="00D82E68" w:rsidP="00D82E68">
      <w:pPr>
        <w:spacing w:line="360" w:lineRule="auto"/>
        <w:jc w:val="both"/>
        <w:rPr>
          <w:sz w:val="28"/>
          <w:szCs w:val="28"/>
          <w:lang w:val="uk-UA"/>
        </w:rPr>
      </w:pPr>
      <w:r>
        <w:rPr>
          <w:bCs/>
          <w:sz w:val="28"/>
          <w:szCs w:val="28"/>
          <w:lang w:val="uk-UA"/>
        </w:rPr>
        <w:lastRenderedPageBreak/>
        <w:t xml:space="preserve">– відсоток дітей, у яких виявлені вади та захворювання </w:t>
      </w:r>
      <w:r>
        <w:rPr>
          <w:sz w:val="28"/>
          <w:szCs w:val="28"/>
          <w:lang w:val="uk-UA"/>
        </w:rPr>
        <w:t>органів дихання, зменшився порівняно з 2018/2019 навчальним роком на 1,5%,  а порівняно з 2019/2020 навчальним роком  збільшився на 0,1%;</w:t>
      </w:r>
    </w:p>
    <w:p w:rsidR="00D82E68" w:rsidRDefault="00D82E68" w:rsidP="00D82E68">
      <w:pPr>
        <w:pStyle w:val="msonormalcxspmiddle"/>
        <w:spacing w:before="0" w:beforeAutospacing="0" w:after="0" w:afterAutospacing="0" w:line="360" w:lineRule="auto"/>
        <w:jc w:val="both"/>
        <w:rPr>
          <w:bCs/>
          <w:sz w:val="28"/>
          <w:szCs w:val="28"/>
          <w:lang w:val="uk-UA"/>
        </w:rPr>
      </w:pPr>
      <w:r>
        <w:rPr>
          <w:bCs/>
          <w:sz w:val="28"/>
          <w:szCs w:val="28"/>
          <w:lang w:val="uk-UA"/>
        </w:rPr>
        <w:t xml:space="preserve">– відсоток дітей, у яких виявлені вади та захворювання </w:t>
      </w:r>
      <w:r>
        <w:rPr>
          <w:sz w:val="28"/>
          <w:szCs w:val="28"/>
          <w:lang w:val="uk-UA"/>
        </w:rPr>
        <w:t xml:space="preserve">органів зору, збільшився порівняно з 2018/2019 навчальним роком на 0,7%;  порівняно з 2019/2020 навчальним роком  – зменшився на 0,4%; </w:t>
      </w:r>
    </w:p>
    <w:p w:rsidR="00D82E68" w:rsidRDefault="00D82E68" w:rsidP="00D82E68">
      <w:pPr>
        <w:pStyle w:val="msonormalcxspmiddle"/>
        <w:spacing w:before="0" w:beforeAutospacing="0" w:after="0" w:afterAutospacing="0" w:line="360" w:lineRule="auto"/>
        <w:jc w:val="both"/>
        <w:rPr>
          <w:sz w:val="28"/>
          <w:szCs w:val="28"/>
          <w:lang w:val="uk-UA"/>
        </w:rPr>
      </w:pPr>
      <w:r>
        <w:rPr>
          <w:bCs/>
          <w:sz w:val="28"/>
          <w:szCs w:val="28"/>
          <w:lang w:val="uk-UA"/>
        </w:rPr>
        <w:t>– відсоток дітей з вадами мови (за висновками ПМПК)</w:t>
      </w:r>
      <w:r>
        <w:rPr>
          <w:sz w:val="28"/>
          <w:szCs w:val="28"/>
          <w:lang w:val="uk-UA"/>
        </w:rPr>
        <w:t xml:space="preserve"> підвищився порівняно з 2018/2019 навчальним роком на 7,1%;  а порівняно з 2019/2020 навчальним роком – зменшився на 1%;</w:t>
      </w:r>
    </w:p>
    <w:p w:rsidR="00D82E68" w:rsidRDefault="00D82E68" w:rsidP="00D82E68">
      <w:pPr>
        <w:pStyle w:val="msonormalcxspmiddle"/>
        <w:spacing w:before="0" w:beforeAutospacing="0" w:after="0" w:afterAutospacing="0" w:line="360" w:lineRule="auto"/>
        <w:jc w:val="both"/>
        <w:rPr>
          <w:sz w:val="28"/>
          <w:szCs w:val="28"/>
          <w:lang w:val="uk-UA"/>
        </w:rPr>
      </w:pPr>
      <w:r>
        <w:rPr>
          <w:sz w:val="28"/>
          <w:szCs w:val="28"/>
          <w:lang w:val="uk-UA"/>
        </w:rPr>
        <w:t xml:space="preserve">– </w:t>
      </w:r>
      <w:r>
        <w:rPr>
          <w:bCs/>
          <w:sz w:val="28"/>
          <w:szCs w:val="28"/>
          <w:lang w:val="uk-UA"/>
        </w:rPr>
        <w:t xml:space="preserve">відсоток дітей, у яких виявлені вади та захворювання </w:t>
      </w:r>
      <w:r>
        <w:rPr>
          <w:sz w:val="28"/>
          <w:szCs w:val="28"/>
          <w:lang w:val="uk-UA" w:eastAsia="uk-UA"/>
        </w:rPr>
        <w:t>нирок</w:t>
      </w:r>
      <w:r>
        <w:rPr>
          <w:sz w:val="28"/>
          <w:szCs w:val="28"/>
          <w:lang w:val="uk-UA"/>
        </w:rPr>
        <w:t xml:space="preserve"> порівняно з 2018/2019 навчальним роком підвищився на  1,3%, а порівняно з 2019/2020 навчальним роком – на 0,8%;</w:t>
      </w:r>
    </w:p>
    <w:p w:rsidR="00D82E68" w:rsidRDefault="00D82E68" w:rsidP="00D82E68">
      <w:pPr>
        <w:pStyle w:val="msonormalcxsplast"/>
        <w:spacing w:before="0" w:beforeAutospacing="0" w:after="0" w:afterAutospacing="0" w:line="360" w:lineRule="auto"/>
        <w:jc w:val="both"/>
        <w:rPr>
          <w:bCs/>
          <w:sz w:val="28"/>
          <w:szCs w:val="28"/>
          <w:lang w:val="uk-UA"/>
        </w:rPr>
      </w:pPr>
      <w:r>
        <w:rPr>
          <w:bCs/>
          <w:sz w:val="28"/>
          <w:szCs w:val="28"/>
          <w:lang w:val="uk-UA"/>
        </w:rPr>
        <w:t xml:space="preserve">– загальний відсоток дітей з різними вадами та захворюваннями </w:t>
      </w:r>
      <w:r>
        <w:rPr>
          <w:sz w:val="28"/>
          <w:szCs w:val="28"/>
          <w:lang w:val="uk-UA"/>
        </w:rPr>
        <w:t>зменшився порівняно з 2018/2019 навчальним роком на 12,6%;  а порівняно  з 2019/2020 навчальним роком – на 28,3%.</w:t>
      </w:r>
    </w:p>
    <w:p w:rsidR="00D82E68" w:rsidRDefault="00D82E68" w:rsidP="00D82E68">
      <w:pPr>
        <w:pStyle w:val="6"/>
        <w:spacing w:line="360" w:lineRule="auto"/>
        <w:ind w:left="0" w:firstLine="708"/>
        <w:jc w:val="both"/>
        <w:rPr>
          <w:sz w:val="28"/>
          <w:szCs w:val="28"/>
        </w:rPr>
      </w:pPr>
      <w:r>
        <w:rPr>
          <w:sz w:val="28"/>
          <w:szCs w:val="28"/>
        </w:rPr>
        <w:t>Було заплановано проведення медичних обстежень працівників у жовтні 2020 року та травні 2021 року. Але у зв</w:t>
      </w:r>
      <w:r>
        <w:rPr>
          <w:rFonts w:ascii="Calibri" w:hAnsi="Calibri"/>
          <w:sz w:val="28"/>
          <w:szCs w:val="28"/>
        </w:rPr>
        <w:t>’</w:t>
      </w:r>
      <w:r>
        <w:rPr>
          <w:sz w:val="28"/>
          <w:szCs w:val="28"/>
        </w:rPr>
        <w:t>язку з карантином, медичне обстеження було проведено тільки 1 раз – у березні 2021 року.</w:t>
      </w:r>
    </w:p>
    <w:p w:rsidR="00D82E68" w:rsidRDefault="00D82E68" w:rsidP="00D82E68">
      <w:pPr>
        <w:pStyle w:val="6"/>
        <w:spacing w:line="360" w:lineRule="auto"/>
        <w:ind w:left="0" w:firstLine="708"/>
        <w:jc w:val="both"/>
        <w:rPr>
          <w:b/>
          <w:bCs/>
          <w:sz w:val="28"/>
          <w:szCs w:val="28"/>
        </w:rPr>
      </w:pPr>
      <w:r>
        <w:rPr>
          <w:b/>
          <w:bCs/>
          <w:sz w:val="28"/>
          <w:szCs w:val="28"/>
        </w:rPr>
        <w:t>Аналіз стану медичних обстежень працівників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103"/>
        <w:gridCol w:w="963"/>
        <w:gridCol w:w="964"/>
        <w:gridCol w:w="963"/>
        <w:gridCol w:w="964"/>
        <w:gridCol w:w="963"/>
        <w:gridCol w:w="964"/>
      </w:tblGrid>
      <w:tr w:rsidR="00D82E68" w:rsidTr="000423FF">
        <w:tc>
          <w:tcPr>
            <w:tcW w:w="579"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b/>
                <w:bCs/>
                <w:sz w:val="28"/>
                <w:szCs w:val="28"/>
                <w:lang w:val="uk-UA"/>
              </w:rPr>
            </w:pPr>
            <w:r>
              <w:rPr>
                <w:b/>
                <w:bCs/>
                <w:sz w:val="28"/>
                <w:szCs w:val="28"/>
                <w:lang w:val="uk-UA"/>
              </w:rPr>
              <w:t>№</w:t>
            </w:r>
          </w:p>
          <w:p w:rsidR="00D82E68" w:rsidRDefault="00D82E68" w:rsidP="00D82E68">
            <w:pPr>
              <w:spacing w:line="360" w:lineRule="auto"/>
              <w:jc w:val="both"/>
              <w:rPr>
                <w:b/>
                <w:bCs/>
                <w:sz w:val="28"/>
                <w:szCs w:val="28"/>
                <w:lang w:val="uk-UA"/>
              </w:rPr>
            </w:pPr>
            <w:r>
              <w:rPr>
                <w:b/>
                <w:bCs/>
                <w:sz w:val="28"/>
                <w:szCs w:val="28"/>
                <w:lang w:val="uk-UA"/>
              </w:rPr>
              <w:t>з/п</w:t>
            </w:r>
          </w:p>
        </w:tc>
        <w:tc>
          <w:tcPr>
            <w:tcW w:w="310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r>
              <w:rPr>
                <w:b/>
                <w:bCs/>
                <w:sz w:val="28"/>
                <w:szCs w:val="28"/>
                <w:lang w:val="uk-UA"/>
              </w:rPr>
              <w:t>Кількість осіб, які були обстежені:</w:t>
            </w:r>
          </w:p>
        </w:tc>
        <w:tc>
          <w:tcPr>
            <w:tcW w:w="1927"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r>
              <w:rPr>
                <w:b/>
                <w:bCs/>
                <w:sz w:val="28"/>
                <w:szCs w:val="28"/>
                <w:lang w:val="uk-UA"/>
              </w:rPr>
              <w:t>2018/2019 навчальний рік</w:t>
            </w:r>
          </w:p>
        </w:tc>
        <w:tc>
          <w:tcPr>
            <w:tcW w:w="1927"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r>
              <w:rPr>
                <w:b/>
                <w:bCs/>
                <w:sz w:val="28"/>
                <w:szCs w:val="28"/>
                <w:lang w:val="uk-UA"/>
              </w:rPr>
              <w:t>2019/2020</w:t>
            </w:r>
          </w:p>
          <w:p w:rsidR="00D82E68" w:rsidRDefault="00D82E68" w:rsidP="00D82E68">
            <w:pPr>
              <w:spacing w:line="360" w:lineRule="auto"/>
              <w:jc w:val="center"/>
              <w:rPr>
                <w:b/>
                <w:bCs/>
                <w:sz w:val="28"/>
                <w:szCs w:val="28"/>
                <w:lang w:val="uk-UA"/>
              </w:rPr>
            </w:pPr>
            <w:r>
              <w:rPr>
                <w:b/>
                <w:bCs/>
                <w:sz w:val="28"/>
                <w:szCs w:val="28"/>
                <w:lang w:val="uk-UA"/>
              </w:rPr>
              <w:t>навчальний рік</w:t>
            </w:r>
          </w:p>
        </w:tc>
        <w:tc>
          <w:tcPr>
            <w:tcW w:w="1927"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b/>
                <w:bCs/>
                <w:sz w:val="28"/>
                <w:szCs w:val="28"/>
                <w:lang w:val="uk-UA"/>
              </w:rPr>
            </w:pPr>
            <w:r>
              <w:rPr>
                <w:b/>
                <w:bCs/>
                <w:sz w:val="28"/>
                <w:szCs w:val="28"/>
                <w:lang w:val="uk-UA"/>
              </w:rPr>
              <w:t>2020/2021</w:t>
            </w:r>
          </w:p>
          <w:p w:rsidR="00D82E68" w:rsidRDefault="00D82E68" w:rsidP="00D82E68">
            <w:pPr>
              <w:spacing w:line="360" w:lineRule="auto"/>
              <w:jc w:val="center"/>
              <w:rPr>
                <w:b/>
                <w:bCs/>
                <w:sz w:val="28"/>
                <w:szCs w:val="28"/>
                <w:lang w:val="uk-UA"/>
              </w:rPr>
            </w:pPr>
            <w:r>
              <w:rPr>
                <w:b/>
                <w:bCs/>
                <w:sz w:val="28"/>
                <w:szCs w:val="28"/>
                <w:lang w:val="uk-UA"/>
              </w:rPr>
              <w:t>навчальний рік</w:t>
            </w:r>
          </w:p>
        </w:tc>
      </w:tr>
      <w:tr w:rsidR="00D82E68" w:rsidTr="000423FF">
        <w:tc>
          <w:tcPr>
            <w:tcW w:w="579"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1.</w:t>
            </w:r>
          </w:p>
        </w:tc>
        <w:tc>
          <w:tcPr>
            <w:tcW w:w="310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працівників харчоблоку</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8,1%</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7,7%</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7,5%</w:t>
            </w:r>
          </w:p>
        </w:tc>
      </w:tr>
      <w:tr w:rsidR="00D82E68" w:rsidTr="000423FF">
        <w:tc>
          <w:tcPr>
            <w:tcW w:w="579"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2.</w:t>
            </w:r>
          </w:p>
        </w:tc>
        <w:tc>
          <w:tcPr>
            <w:tcW w:w="310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педагогічних працівників</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16</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44,4%</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17</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43,6%</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17</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42,5%</w:t>
            </w:r>
          </w:p>
        </w:tc>
      </w:tr>
      <w:tr w:rsidR="00D82E68" w:rsidTr="000423FF">
        <w:tc>
          <w:tcPr>
            <w:tcW w:w="579"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3.</w:t>
            </w:r>
          </w:p>
        </w:tc>
        <w:tc>
          <w:tcPr>
            <w:tcW w:w="310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медичних працівників</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2,7%</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2,6%</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2,5%</w:t>
            </w:r>
          </w:p>
        </w:tc>
      </w:tr>
      <w:tr w:rsidR="00D82E68" w:rsidTr="000423FF">
        <w:tc>
          <w:tcPr>
            <w:tcW w:w="579"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4.</w:t>
            </w:r>
          </w:p>
        </w:tc>
        <w:tc>
          <w:tcPr>
            <w:tcW w:w="310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інших працівників</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17</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47,2%</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18</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46,1%</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19</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47,5%</w:t>
            </w:r>
          </w:p>
        </w:tc>
      </w:tr>
      <w:tr w:rsidR="00D82E68" w:rsidTr="000423FF">
        <w:trPr>
          <w:trHeight w:val="253"/>
        </w:trPr>
        <w:tc>
          <w:tcPr>
            <w:tcW w:w="579"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t>5.</w:t>
            </w:r>
          </w:p>
        </w:tc>
        <w:tc>
          <w:tcPr>
            <w:tcW w:w="310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 xml:space="preserve">працівників, які не пройшли медичні </w:t>
            </w:r>
            <w:r>
              <w:rPr>
                <w:sz w:val="28"/>
                <w:szCs w:val="28"/>
                <w:lang w:val="uk-UA"/>
              </w:rPr>
              <w:lastRenderedPageBreak/>
              <w:t>огляди</w:t>
            </w:r>
          </w:p>
        </w:tc>
        <w:tc>
          <w:tcPr>
            <w:tcW w:w="963"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lastRenderedPageBreak/>
              <w:t>0</w:t>
            </w:r>
          </w:p>
        </w:tc>
        <w:tc>
          <w:tcPr>
            <w:tcW w:w="964"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p>
        </w:tc>
        <w:tc>
          <w:tcPr>
            <w:tcW w:w="963"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0</w:t>
            </w:r>
          </w:p>
        </w:tc>
        <w:tc>
          <w:tcPr>
            <w:tcW w:w="964"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p>
        </w:tc>
        <w:tc>
          <w:tcPr>
            <w:tcW w:w="963"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r>
              <w:rPr>
                <w:sz w:val="28"/>
                <w:szCs w:val="28"/>
                <w:lang w:val="uk-UA"/>
              </w:rPr>
              <w:t>0</w:t>
            </w:r>
          </w:p>
        </w:tc>
        <w:tc>
          <w:tcPr>
            <w:tcW w:w="964"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jc w:val="center"/>
              <w:rPr>
                <w:sz w:val="28"/>
                <w:szCs w:val="28"/>
                <w:lang w:val="uk-UA"/>
              </w:rPr>
            </w:pPr>
          </w:p>
        </w:tc>
      </w:tr>
      <w:tr w:rsidR="00D82E68" w:rsidTr="000423FF">
        <w:trPr>
          <w:trHeight w:val="450"/>
        </w:trPr>
        <w:tc>
          <w:tcPr>
            <w:tcW w:w="579"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both"/>
              <w:rPr>
                <w:sz w:val="28"/>
                <w:szCs w:val="28"/>
                <w:lang w:val="uk-UA"/>
              </w:rPr>
            </w:pPr>
            <w:r>
              <w:rPr>
                <w:sz w:val="28"/>
                <w:szCs w:val="28"/>
                <w:lang w:val="uk-UA"/>
              </w:rPr>
              <w:lastRenderedPageBreak/>
              <w:t>6.</w:t>
            </w:r>
          </w:p>
        </w:tc>
        <w:tc>
          <w:tcPr>
            <w:tcW w:w="310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rPr>
                <w:sz w:val="28"/>
                <w:szCs w:val="28"/>
                <w:lang w:val="uk-UA"/>
              </w:rPr>
            </w:pPr>
            <w:r>
              <w:rPr>
                <w:sz w:val="28"/>
                <w:szCs w:val="28"/>
                <w:lang w:val="uk-UA"/>
              </w:rPr>
              <w:t>працівників (усього)</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37</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100%</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39</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100%</w:t>
            </w:r>
          </w:p>
        </w:tc>
        <w:tc>
          <w:tcPr>
            <w:tcW w:w="963"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40</w:t>
            </w:r>
          </w:p>
        </w:tc>
        <w:tc>
          <w:tcPr>
            <w:tcW w:w="964" w:type="dxa"/>
            <w:tcBorders>
              <w:top w:val="single" w:sz="4" w:space="0" w:color="auto"/>
              <w:left w:val="single" w:sz="4" w:space="0" w:color="auto"/>
              <w:bottom w:val="single" w:sz="4" w:space="0" w:color="auto"/>
              <w:right w:val="single" w:sz="4" w:space="0" w:color="auto"/>
            </w:tcBorders>
          </w:tcPr>
          <w:p w:rsidR="00D82E68" w:rsidRDefault="00D82E68" w:rsidP="00D82E68">
            <w:pPr>
              <w:spacing w:line="360" w:lineRule="auto"/>
              <w:jc w:val="center"/>
              <w:rPr>
                <w:sz w:val="28"/>
                <w:szCs w:val="28"/>
                <w:lang w:val="uk-UA"/>
              </w:rPr>
            </w:pPr>
            <w:r>
              <w:rPr>
                <w:sz w:val="28"/>
                <w:szCs w:val="28"/>
                <w:lang w:val="uk-UA"/>
              </w:rPr>
              <w:t>100%</w:t>
            </w:r>
          </w:p>
        </w:tc>
      </w:tr>
    </w:tbl>
    <w:p w:rsidR="00D82E68" w:rsidRDefault="00D82E68" w:rsidP="00D82E68">
      <w:pPr>
        <w:pStyle w:val="6"/>
        <w:shd w:val="clear" w:color="auto" w:fill="FFFFFF"/>
        <w:tabs>
          <w:tab w:val="left" w:pos="7655"/>
        </w:tabs>
        <w:spacing w:line="360" w:lineRule="auto"/>
        <w:ind w:left="1440"/>
        <w:jc w:val="both"/>
        <w:rPr>
          <w:b/>
          <w:bCs/>
          <w:sz w:val="28"/>
          <w:szCs w:val="28"/>
          <w:lang w:val="ru-RU"/>
        </w:rPr>
      </w:pPr>
      <w:r>
        <w:rPr>
          <w:b/>
          <w:bCs/>
          <w:sz w:val="28"/>
          <w:szCs w:val="28"/>
        </w:rPr>
        <w:t xml:space="preserve">             </w:t>
      </w:r>
    </w:p>
    <w:p w:rsidR="00D82E68" w:rsidRDefault="00D82E68" w:rsidP="00D82E68">
      <w:pPr>
        <w:pStyle w:val="6"/>
        <w:shd w:val="clear" w:color="auto" w:fill="FFFFFF"/>
        <w:tabs>
          <w:tab w:val="left" w:pos="7655"/>
        </w:tabs>
        <w:spacing w:line="360" w:lineRule="auto"/>
        <w:ind w:left="1440"/>
        <w:jc w:val="both"/>
        <w:rPr>
          <w:b/>
          <w:bCs/>
          <w:sz w:val="28"/>
          <w:szCs w:val="28"/>
        </w:rPr>
      </w:pPr>
      <w:r>
        <w:rPr>
          <w:b/>
          <w:bCs/>
          <w:sz w:val="28"/>
          <w:szCs w:val="28"/>
        </w:rPr>
        <w:t xml:space="preserve">         Аналіз захворюваності дітей</w:t>
      </w:r>
    </w:p>
    <w:p w:rsidR="00D82E68" w:rsidRDefault="00D82E68" w:rsidP="00D82E68">
      <w:pPr>
        <w:shd w:val="clear" w:color="auto" w:fill="FFFFFF"/>
        <w:tabs>
          <w:tab w:val="left" w:pos="-5280"/>
        </w:tabs>
        <w:spacing w:line="360" w:lineRule="auto"/>
        <w:jc w:val="both"/>
        <w:rPr>
          <w:sz w:val="28"/>
          <w:szCs w:val="28"/>
          <w:lang w:val="uk-UA"/>
        </w:rPr>
      </w:pPr>
      <w:r>
        <w:rPr>
          <w:b/>
          <w:bCs/>
          <w:sz w:val="28"/>
          <w:szCs w:val="28"/>
          <w:lang w:val="uk-UA"/>
        </w:rPr>
        <w:tab/>
      </w:r>
      <w:r>
        <w:rPr>
          <w:sz w:val="28"/>
          <w:szCs w:val="28"/>
          <w:lang w:val="uk-UA"/>
        </w:rPr>
        <w:t>За період з 01.09.2020  по 31.05.2021  по закладу було зареєстровано 69 (53в минулому навчальному році) випадків захворюваності. З них:</w:t>
      </w:r>
    </w:p>
    <w:p w:rsidR="00D82E68" w:rsidRDefault="00D82E68" w:rsidP="00D82E68">
      <w:pPr>
        <w:numPr>
          <w:ilvl w:val="0"/>
          <w:numId w:val="6"/>
        </w:numPr>
        <w:shd w:val="clear" w:color="auto" w:fill="FFFFFF"/>
        <w:tabs>
          <w:tab w:val="left" w:pos="567"/>
        </w:tabs>
        <w:spacing w:line="360" w:lineRule="auto"/>
        <w:jc w:val="both"/>
        <w:rPr>
          <w:sz w:val="28"/>
          <w:szCs w:val="28"/>
          <w:lang w:val="uk-UA"/>
        </w:rPr>
      </w:pPr>
      <w:r>
        <w:rPr>
          <w:sz w:val="28"/>
          <w:szCs w:val="28"/>
          <w:lang w:val="uk-UA"/>
        </w:rPr>
        <w:t>ГРВ, ГРВІ – 60 випадки (34 в минулому році);</w:t>
      </w:r>
    </w:p>
    <w:p w:rsidR="00D82E68" w:rsidRDefault="00D82E68" w:rsidP="00D82E68">
      <w:pPr>
        <w:numPr>
          <w:ilvl w:val="0"/>
          <w:numId w:val="6"/>
        </w:numPr>
        <w:shd w:val="clear" w:color="auto" w:fill="FFFFFF"/>
        <w:tabs>
          <w:tab w:val="left" w:pos="567"/>
        </w:tabs>
        <w:spacing w:line="360" w:lineRule="auto"/>
        <w:jc w:val="both"/>
        <w:rPr>
          <w:sz w:val="28"/>
          <w:szCs w:val="28"/>
          <w:lang w:val="uk-UA"/>
        </w:rPr>
      </w:pPr>
      <w:r>
        <w:rPr>
          <w:sz w:val="28"/>
          <w:szCs w:val="28"/>
          <w:lang w:val="uk-UA"/>
        </w:rPr>
        <w:t>кишкові захворювання – випадків не було (3 випадки в минулому році);</w:t>
      </w:r>
    </w:p>
    <w:p w:rsidR="00D82E68" w:rsidRDefault="00D82E68" w:rsidP="00D82E68">
      <w:pPr>
        <w:numPr>
          <w:ilvl w:val="0"/>
          <w:numId w:val="6"/>
        </w:numPr>
        <w:shd w:val="clear" w:color="auto" w:fill="FFFFFF"/>
        <w:tabs>
          <w:tab w:val="left" w:pos="567"/>
        </w:tabs>
        <w:spacing w:line="360" w:lineRule="auto"/>
        <w:jc w:val="both"/>
        <w:rPr>
          <w:sz w:val="28"/>
          <w:szCs w:val="28"/>
          <w:lang w:val="uk-UA"/>
        </w:rPr>
      </w:pPr>
      <w:r>
        <w:rPr>
          <w:sz w:val="28"/>
          <w:szCs w:val="28"/>
          <w:lang w:val="uk-UA"/>
        </w:rPr>
        <w:t>повітряна віспа – 1 випадок  (також 1випадок в минулому році);</w:t>
      </w:r>
    </w:p>
    <w:p w:rsidR="00D82E68" w:rsidRDefault="00D82E68" w:rsidP="00D82E68">
      <w:pPr>
        <w:numPr>
          <w:ilvl w:val="0"/>
          <w:numId w:val="6"/>
        </w:numPr>
        <w:shd w:val="clear" w:color="auto" w:fill="FFFFFF"/>
        <w:tabs>
          <w:tab w:val="left" w:pos="567"/>
        </w:tabs>
        <w:spacing w:line="360" w:lineRule="auto"/>
        <w:jc w:val="both"/>
        <w:rPr>
          <w:sz w:val="28"/>
          <w:szCs w:val="28"/>
          <w:lang w:val="uk-UA"/>
        </w:rPr>
      </w:pPr>
      <w:r>
        <w:rPr>
          <w:sz w:val="28"/>
          <w:szCs w:val="28"/>
          <w:lang w:val="uk-UA"/>
        </w:rPr>
        <w:t>скарлатина – випадків не було (в минулому році також не зафіксовано);</w:t>
      </w:r>
    </w:p>
    <w:p w:rsidR="00D82E68" w:rsidRDefault="00D82E68" w:rsidP="00D82E68">
      <w:pPr>
        <w:numPr>
          <w:ilvl w:val="0"/>
          <w:numId w:val="6"/>
        </w:numPr>
        <w:shd w:val="clear" w:color="auto" w:fill="FFFFFF"/>
        <w:tabs>
          <w:tab w:val="left" w:pos="567"/>
        </w:tabs>
        <w:spacing w:line="360" w:lineRule="auto"/>
        <w:jc w:val="both"/>
        <w:rPr>
          <w:sz w:val="28"/>
          <w:szCs w:val="28"/>
          <w:lang w:val="uk-UA"/>
        </w:rPr>
      </w:pPr>
      <w:r>
        <w:rPr>
          <w:sz w:val="28"/>
          <w:szCs w:val="28"/>
          <w:lang w:val="uk-UA"/>
        </w:rPr>
        <w:t>інші захворювання – 8 випадків (9 в минулому році).</w:t>
      </w:r>
    </w:p>
    <w:p w:rsidR="00D82E68" w:rsidRDefault="00D82E68" w:rsidP="00D82E68">
      <w:pPr>
        <w:shd w:val="clear" w:color="auto" w:fill="FFFFFF"/>
        <w:tabs>
          <w:tab w:val="left" w:pos="0"/>
        </w:tabs>
        <w:spacing w:line="360" w:lineRule="auto"/>
        <w:jc w:val="both"/>
        <w:rPr>
          <w:sz w:val="28"/>
          <w:szCs w:val="28"/>
          <w:lang w:val="uk-UA"/>
        </w:rPr>
      </w:pPr>
      <w:r>
        <w:rPr>
          <w:sz w:val="28"/>
          <w:szCs w:val="28"/>
          <w:lang w:val="uk-UA"/>
        </w:rPr>
        <w:t xml:space="preserve"> </w:t>
      </w:r>
      <w:r>
        <w:rPr>
          <w:sz w:val="28"/>
          <w:szCs w:val="28"/>
          <w:lang w:val="uk-UA"/>
        </w:rPr>
        <w:tab/>
        <w:t>Кількість днів, пропущених по захворюваності протягом навчального року складає  всього 278 днів (279 в минулому році). Незважаючи на  різницю в 1 одиницю, необхідно відмітити у 2020/2021 навчальному році зменшення захворюваності дітей, заклад працював весь навчальний рік, а 2019/2020 навчальний рік закінчився 12 березня 2020 року у зв</w:t>
      </w:r>
      <w:r>
        <w:rPr>
          <w:rFonts w:ascii="Calibri" w:hAnsi="Calibri"/>
          <w:sz w:val="28"/>
          <w:szCs w:val="28"/>
          <w:lang w:val="uk-UA"/>
        </w:rPr>
        <w:t>’</w:t>
      </w:r>
      <w:r>
        <w:rPr>
          <w:sz w:val="28"/>
          <w:szCs w:val="28"/>
          <w:lang w:val="uk-UA"/>
        </w:rPr>
        <w:t xml:space="preserve">язку з поширенням коронавірусної інфекції. </w:t>
      </w:r>
    </w:p>
    <w:p w:rsidR="00D82E68" w:rsidRDefault="00D82E68" w:rsidP="00D82E68">
      <w:pPr>
        <w:shd w:val="clear" w:color="auto" w:fill="FFFFFF"/>
        <w:tabs>
          <w:tab w:val="left" w:pos="0"/>
        </w:tabs>
        <w:spacing w:line="360" w:lineRule="auto"/>
        <w:jc w:val="center"/>
        <w:rPr>
          <w:b/>
          <w:sz w:val="28"/>
          <w:szCs w:val="28"/>
          <w:lang w:val="uk-UA"/>
        </w:rPr>
      </w:pPr>
      <w:r w:rsidRPr="00E5450D">
        <w:rPr>
          <w:b/>
          <w:sz w:val="28"/>
          <w:szCs w:val="28"/>
          <w:lang w:val="uk-UA"/>
        </w:rPr>
        <w:t>Захворюваність дітей</w:t>
      </w:r>
    </w:p>
    <w:p w:rsidR="00D82E68" w:rsidRDefault="00D82E68" w:rsidP="00D82E68">
      <w:pPr>
        <w:shd w:val="clear" w:color="auto" w:fill="FFFFFF"/>
        <w:tabs>
          <w:tab w:val="left" w:pos="0"/>
        </w:tabs>
        <w:spacing w:line="360" w:lineRule="auto"/>
        <w:jc w:val="both"/>
        <w:rPr>
          <w:sz w:val="28"/>
          <w:szCs w:val="28"/>
          <w:lang w:val="uk-UA"/>
        </w:rPr>
      </w:pPr>
      <w:r>
        <w:rPr>
          <w:sz w:val="28"/>
          <w:szCs w:val="28"/>
          <w:lang w:val="uk-UA"/>
        </w:rPr>
        <w:tab/>
        <w:t xml:space="preserve">Порівняно з 2019/2020 навчальним роком, захворюваність знизилася на 0,3. Якщо в </w:t>
      </w:r>
      <w:r>
        <w:rPr>
          <w:sz w:val="28"/>
          <w:szCs w:val="28"/>
          <w:shd w:val="clear" w:color="auto" w:fill="FFFFFF"/>
          <w:lang w:val="uk-UA"/>
        </w:rPr>
        <w:t xml:space="preserve">2015/2016 </w:t>
      </w:r>
      <w:r>
        <w:rPr>
          <w:sz w:val="28"/>
          <w:szCs w:val="28"/>
          <w:lang w:val="uk-UA"/>
        </w:rPr>
        <w:t xml:space="preserve">навчальному році </w:t>
      </w:r>
      <w:r>
        <w:rPr>
          <w:sz w:val="28"/>
          <w:szCs w:val="28"/>
          <w:shd w:val="clear" w:color="auto" w:fill="FFFFFF"/>
          <w:lang w:val="uk-UA"/>
        </w:rPr>
        <w:t xml:space="preserve">дитиною по хворобі в середньому було пропущено 2,7 дня, в </w:t>
      </w:r>
      <w:r>
        <w:rPr>
          <w:sz w:val="28"/>
          <w:szCs w:val="28"/>
          <w:lang w:val="uk-UA"/>
        </w:rPr>
        <w:t xml:space="preserve">2016/2017 </w:t>
      </w:r>
      <w:r>
        <w:rPr>
          <w:sz w:val="28"/>
          <w:szCs w:val="28"/>
          <w:shd w:val="clear" w:color="auto" w:fill="FFFFFF"/>
          <w:lang w:val="uk-UA"/>
        </w:rPr>
        <w:t>навчальному році – 2,9 дня,</w:t>
      </w:r>
      <w:r>
        <w:rPr>
          <w:sz w:val="28"/>
          <w:szCs w:val="28"/>
          <w:lang w:val="uk-UA"/>
        </w:rPr>
        <w:t xml:space="preserve">  в 2017/2018 навчальному році – 2,3 дня, в 2018/2019 навчальному році – 2,2, а в 2019/2020 навчальному році – 2 дня, то в цьому навчальному році – 1,7.</w:t>
      </w:r>
    </w:p>
    <w:p w:rsidR="00D82E68" w:rsidRDefault="00D82E68" w:rsidP="00D82E68">
      <w:pPr>
        <w:shd w:val="clear" w:color="auto" w:fill="FFFFFF"/>
        <w:tabs>
          <w:tab w:val="left" w:pos="0"/>
        </w:tabs>
        <w:spacing w:line="360" w:lineRule="auto"/>
        <w:jc w:val="both"/>
        <w:rPr>
          <w:b/>
          <w:bCs/>
          <w:sz w:val="28"/>
          <w:szCs w:val="28"/>
          <w:lang w:val="uk-UA"/>
        </w:rPr>
      </w:pPr>
      <w:r>
        <w:rPr>
          <w:b/>
          <w:bCs/>
          <w:sz w:val="28"/>
          <w:szCs w:val="28"/>
          <w:lang w:val="uk-UA"/>
        </w:rPr>
        <w:t xml:space="preserve">     </w:t>
      </w:r>
      <w:r>
        <w:rPr>
          <w:sz w:val="28"/>
          <w:szCs w:val="28"/>
          <w:lang w:val="uk-UA"/>
        </w:rPr>
        <w:tab/>
        <w:t>Найбільша</w:t>
      </w:r>
      <w:r>
        <w:rPr>
          <w:b/>
          <w:bCs/>
          <w:sz w:val="28"/>
          <w:szCs w:val="28"/>
          <w:lang w:val="uk-UA"/>
        </w:rPr>
        <w:t xml:space="preserve"> </w:t>
      </w:r>
      <w:r>
        <w:rPr>
          <w:sz w:val="28"/>
          <w:szCs w:val="28"/>
          <w:lang w:val="uk-UA"/>
        </w:rPr>
        <w:t>кількість випадків захворюваності зафіксована у лютому 2021 року  в групі №6 – 4 випадки ГРЗ та в групі №7 – 5 випадків ГРЗ;  у березні 2021 року в групах №№2,4 – по 3 випадки ГРЗ; та у квітні 2021 року в групах №№1, 6 – по 1 випадку COVID -19, в групі №2 – 1 випадок вітряної віспи.</w:t>
      </w:r>
    </w:p>
    <w:p w:rsidR="00D82E68" w:rsidRDefault="00D82E68" w:rsidP="00D82E68">
      <w:pPr>
        <w:shd w:val="clear" w:color="auto" w:fill="FFFFFF"/>
        <w:tabs>
          <w:tab w:val="left" w:pos="0"/>
        </w:tabs>
        <w:spacing w:line="360" w:lineRule="auto"/>
        <w:ind w:left="720"/>
        <w:jc w:val="center"/>
        <w:rPr>
          <w:b/>
          <w:bCs/>
          <w:sz w:val="28"/>
          <w:szCs w:val="28"/>
          <w:lang w:val="uk-UA"/>
        </w:rPr>
      </w:pPr>
    </w:p>
    <w:p w:rsidR="00D82E68" w:rsidRDefault="00D82E68" w:rsidP="00D82E68">
      <w:pPr>
        <w:shd w:val="clear" w:color="auto" w:fill="FFFFFF"/>
        <w:tabs>
          <w:tab w:val="left" w:pos="0"/>
        </w:tabs>
        <w:spacing w:line="360" w:lineRule="auto"/>
        <w:jc w:val="center"/>
        <w:rPr>
          <w:b/>
          <w:bCs/>
          <w:sz w:val="28"/>
          <w:szCs w:val="28"/>
          <w:lang w:val="uk-UA"/>
        </w:rPr>
      </w:pPr>
    </w:p>
    <w:p w:rsidR="00D82E68" w:rsidRDefault="00D82E68" w:rsidP="00D82E68">
      <w:pPr>
        <w:shd w:val="clear" w:color="auto" w:fill="FFFFFF"/>
        <w:tabs>
          <w:tab w:val="left" w:pos="0"/>
        </w:tabs>
        <w:spacing w:line="360" w:lineRule="auto"/>
        <w:jc w:val="center"/>
        <w:rPr>
          <w:b/>
          <w:bCs/>
          <w:sz w:val="28"/>
          <w:szCs w:val="28"/>
          <w:lang w:val="uk-UA"/>
        </w:rPr>
      </w:pPr>
      <w:r>
        <w:rPr>
          <w:b/>
          <w:bCs/>
          <w:sz w:val="28"/>
          <w:szCs w:val="28"/>
          <w:lang w:val="uk-UA"/>
        </w:rPr>
        <w:t>Кількість випадків захворюваності</w:t>
      </w:r>
    </w:p>
    <w:tbl>
      <w:tblPr>
        <w:tblpPr w:leftFromText="180" w:rightFromText="180" w:vertAnchor="tex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89"/>
        <w:gridCol w:w="829"/>
        <w:gridCol w:w="789"/>
        <w:gridCol w:w="829"/>
        <w:gridCol w:w="761"/>
        <w:gridCol w:w="940"/>
        <w:gridCol w:w="774"/>
        <w:gridCol w:w="940"/>
        <w:gridCol w:w="807"/>
        <w:gridCol w:w="810"/>
      </w:tblGrid>
      <w:tr w:rsidR="00D82E68" w:rsidTr="000423FF">
        <w:trPr>
          <w:trHeight w:val="690"/>
        </w:trPr>
        <w:tc>
          <w:tcPr>
            <w:tcW w:w="1626" w:type="dxa"/>
            <w:vMerge w:val="restart"/>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rPr>
                <w:lang w:val="uk-UA" w:eastAsia="en-US"/>
              </w:rPr>
            </w:pPr>
          </w:p>
          <w:p w:rsidR="00D82E68" w:rsidRDefault="00D82E68" w:rsidP="00D82E68">
            <w:pPr>
              <w:shd w:val="clear" w:color="auto" w:fill="FFFFFF"/>
              <w:spacing w:line="360" w:lineRule="auto"/>
              <w:rPr>
                <w:lang w:val="uk-UA" w:eastAsia="en-US"/>
              </w:rPr>
            </w:pPr>
          </w:p>
          <w:p w:rsidR="00D82E68" w:rsidRDefault="00D82E68" w:rsidP="00D82E68">
            <w:pPr>
              <w:shd w:val="clear" w:color="auto" w:fill="FFFFFF"/>
              <w:spacing w:line="360" w:lineRule="auto"/>
              <w:jc w:val="center"/>
              <w:rPr>
                <w:lang w:val="uk-UA" w:eastAsia="en-US"/>
              </w:rPr>
            </w:pPr>
            <w:r>
              <w:rPr>
                <w:lang w:val="uk-UA" w:eastAsia="en-US"/>
              </w:rPr>
              <w:t>Навчальний рік</w:t>
            </w:r>
          </w:p>
        </w:tc>
        <w:tc>
          <w:tcPr>
            <w:tcW w:w="1647" w:type="dxa"/>
            <w:gridSpan w:val="2"/>
            <w:vMerge w:val="restart"/>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jc w:val="center"/>
              <w:rPr>
                <w:lang w:val="uk-UA" w:eastAsia="en-US"/>
              </w:rPr>
            </w:pPr>
          </w:p>
          <w:p w:rsidR="00D82E68" w:rsidRDefault="00D82E68" w:rsidP="00D82E68">
            <w:pPr>
              <w:shd w:val="clear" w:color="auto" w:fill="FFFFFF"/>
              <w:spacing w:line="360" w:lineRule="auto"/>
              <w:jc w:val="center"/>
              <w:rPr>
                <w:lang w:val="uk-UA" w:eastAsia="en-US"/>
              </w:rPr>
            </w:pPr>
            <w:r>
              <w:rPr>
                <w:lang w:val="uk-UA" w:eastAsia="en-US"/>
              </w:rPr>
              <w:t>Кількість випадків захворювань</w:t>
            </w:r>
          </w:p>
          <w:p w:rsidR="00D82E68" w:rsidRDefault="00D82E68" w:rsidP="00D82E68">
            <w:pPr>
              <w:shd w:val="clear" w:color="auto" w:fill="FFFFFF"/>
              <w:spacing w:line="360" w:lineRule="auto"/>
              <w:jc w:val="center"/>
              <w:rPr>
                <w:lang w:val="uk-UA" w:eastAsia="en-US"/>
              </w:rPr>
            </w:pPr>
            <w:r>
              <w:rPr>
                <w:lang w:val="uk-UA" w:eastAsia="en-US"/>
              </w:rPr>
              <w:t>на повітряну віспу</w:t>
            </w:r>
          </w:p>
        </w:tc>
        <w:tc>
          <w:tcPr>
            <w:tcW w:w="1647" w:type="dxa"/>
            <w:gridSpan w:val="2"/>
            <w:vMerge w:val="restart"/>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jc w:val="center"/>
              <w:rPr>
                <w:lang w:val="uk-UA" w:eastAsia="en-US"/>
              </w:rPr>
            </w:pPr>
          </w:p>
          <w:p w:rsidR="00D82E68" w:rsidRDefault="00D82E68" w:rsidP="00D82E68">
            <w:pPr>
              <w:shd w:val="clear" w:color="auto" w:fill="FFFFFF"/>
              <w:spacing w:line="360" w:lineRule="auto"/>
              <w:jc w:val="center"/>
              <w:rPr>
                <w:lang w:val="uk-UA" w:eastAsia="en-US"/>
              </w:rPr>
            </w:pPr>
            <w:r>
              <w:rPr>
                <w:lang w:val="uk-UA" w:eastAsia="en-US"/>
              </w:rPr>
              <w:t>Кількість випадків кишкових захворювань</w:t>
            </w:r>
          </w:p>
        </w:tc>
        <w:tc>
          <w:tcPr>
            <w:tcW w:w="1651" w:type="dxa"/>
            <w:gridSpan w:val="2"/>
            <w:vMerge w:val="restart"/>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rPr>
                <w:lang w:val="uk-UA" w:eastAsia="en-US"/>
              </w:rPr>
            </w:pPr>
          </w:p>
          <w:p w:rsidR="00D82E68" w:rsidRDefault="00D82E68" w:rsidP="00D82E68">
            <w:pPr>
              <w:shd w:val="clear" w:color="auto" w:fill="FFFFFF"/>
              <w:spacing w:line="360" w:lineRule="auto"/>
              <w:jc w:val="center"/>
              <w:rPr>
                <w:lang w:val="uk-UA" w:eastAsia="en-US"/>
              </w:rPr>
            </w:pPr>
            <w:r>
              <w:rPr>
                <w:lang w:val="uk-UA" w:eastAsia="en-US"/>
              </w:rPr>
              <w:t>Кількість випадків захворювань ГРВ, ГРВІ</w:t>
            </w:r>
          </w:p>
        </w:tc>
        <w:tc>
          <w:tcPr>
            <w:tcW w:w="1647" w:type="dxa"/>
            <w:gridSpan w:val="2"/>
            <w:vMerge w:val="restart"/>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jc w:val="center"/>
              <w:rPr>
                <w:lang w:val="uk-UA" w:eastAsia="en-US"/>
              </w:rPr>
            </w:pPr>
          </w:p>
          <w:p w:rsidR="00D82E68" w:rsidRDefault="00D82E68" w:rsidP="00D82E68">
            <w:pPr>
              <w:shd w:val="clear" w:color="auto" w:fill="FFFFFF"/>
              <w:spacing w:line="360" w:lineRule="auto"/>
              <w:jc w:val="center"/>
              <w:rPr>
                <w:lang w:val="uk-UA" w:eastAsia="en-US"/>
              </w:rPr>
            </w:pPr>
          </w:p>
          <w:p w:rsidR="00D82E68" w:rsidRDefault="00D82E68" w:rsidP="00D82E68">
            <w:pPr>
              <w:shd w:val="clear" w:color="auto" w:fill="FFFFFF"/>
              <w:spacing w:line="360" w:lineRule="auto"/>
              <w:jc w:val="center"/>
              <w:rPr>
                <w:lang w:val="uk-UA" w:eastAsia="en-US"/>
              </w:rPr>
            </w:pPr>
            <w:r>
              <w:rPr>
                <w:lang w:val="uk-UA" w:eastAsia="en-US"/>
              </w:rPr>
              <w:t>Інші захворю-вання</w:t>
            </w:r>
          </w:p>
        </w:tc>
        <w:tc>
          <w:tcPr>
            <w:tcW w:w="1634" w:type="dxa"/>
            <w:gridSpan w:val="2"/>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jc w:val="center"/>
              <w:rPr>
                <w:lang w:val="uk-UA" w:eastAsia="en-US"/>
              </w:rPr>
            </w:pPr>
            <w:r>
              <w:rPr>
                <w:lang w:val="uk-UA" w:eastAsia="en-US"/>
              </w:rPr>
              <w:t>Кількість випадків травмування</w:t>
            </w:r>
          </w:p>
        </w:tc>
      </w:tr>
      <w:tr w:rsidR="00D82E68" w:rsidTr="000423FF">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rPr>
                <w:lang w:val="uk-UA"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rPr>
                <w:lang w:val="uk-UA"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rPr>
                <w:lang w:val="uk-UA"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rPr>
                <w:lang w:val="uk-UA"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2E68" w:rsidRDefault="00D82E68" w:rsidP="00D82E68">
            <w:pPr>
              <w:spacing w:line="360" w:lineRule="auto"/>
              <w:rPr>
                <w:lang w:val="uk-UA" w:eastAsia="en-US"/>
              </w:rPr>
            </w:pPr>
          </w:p>
        </w:tc>
        <w:tc>
          <w:tcPr>
            <w:tcW w:w="817" w:type="dxa"/>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jc w:val="center"/>
              <w:rPr>
                <w:lang w:val="uk-UA" w:eastAsia="en-US"/>
              </w:rPr>
            </w:pPr>
            <w:r>
              <w:rPr>
                <w:lang w:val="uk-UA" w:eastAsia="en-US"/>
              </w:rPr>
              <w:t>під час</w:t>
            </w:r>
          </w:p>
          <w:p w:rsidR="00D82E68" w:rsidRDefault="00D82E68" w:rsidP="00D82E68">
            <w:pPr>
              <w:shd w:val="clear" w:color="auto" w:fill="FFFFFF"/>
              <w:spacing w:line="360" w:lineRule="auto"/>
              <w:jc w:val="center"/>
              <w:rPr>
                <w:lang w:val="uk-UA" w:eastAsia="en-US"/>
              </w:rPr>
            </w:pPr>
            <w:r>
              <w:rPr>
                <w:lang w:val="uk-UA" w:eastAsia="en-US"/>
              </w:rPr>
              <w:t>н – в проц.</w:t>
            </w:r>
          </w:p>
        </w:tc>
        <w:tc>
          <w:tcPr>
            <w:tcW w:w="817" w:type="dxa"/>
            <w:tcBorders>
              <w:top w:val="single" w:sz="4" w:space="0" w:color="auto"/>
              <w:left w:val="single" w:sz="4" w:space="0" w:color="auto"/>
              <w:bottom w:val="single" w:sz="4" w:space="0" w:color="auto"/>
              <w:right w:val="single" w:sz="4" w:space="0" w:color="auto"/>
            </w:tcBorders>
          </w:tcPr>
          <w:p w:rsidR="00D82E68" w:rsidRDefault="00D82E68" w:rsidP="00D82E68">
            <w:pPr>
              <w:shd w:val="clear" w:color="auto" w:fill="FFFFFF"/>
              <w:spacing w:line="360" w:lineRule="auto"/>
              <w:jc w:val="center"/>
              <w:rPr>
                <w:lang w:val="uk-UA" w:eastAsia="en-US"/>
              </w:rPr>
            </w:pPr>
            <w:r>
              <w:rPr>
                <w:lang w:val="uk-UA" w:eastAsia="en-US"/>
              </w:rPr>
              <w:t>у побу-</w:t>
            </w:r>
          </w:p>
          <w:p w:rsidR="00D82E68" w:rsidRDefault="00D82E68" w:rsidP="00D82E68">
            <w:pPr>
              <w:shd w:val="clear" w:color="auto" w:fill="FFFFFF"/>
              <w:spacing w:line="360" w:lineRule="auto"/>
              <w:jc w:val="center"/>
              <w:rPr>
                <w:lang w:val="uk-UA" w:eastAsia="en-US"/>
              </w:rPr>
            </w:pPr>
            <w:r>
              <w:rPr>
                <w:lang w:val="uk-UA" w:eastAsia="en-US"/>
              </w:rPr>
              <w:t>ті</w:t>
            </w: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xml:space="preserve">2016/2017 </w:t>
            </w:r>
          </w:p>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кількість дітей –  186</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w:t>
            </w: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63</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33,8%</w:t>
            </w: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33</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17,7%</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Різниця</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7</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2</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+ 1</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 xml:space="preserve"> +19</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xml:space="preserve">2017/2018 </w:t>
            </w:r>
          </w:p>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кількість дітей –  186</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1,6%</w:t>
            </w: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69</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37%</w:t>
            </w: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16</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8,6%</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Різниця</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0</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+ 6</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 xml:space="preserve"> – 17</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r>
      <w:tr w:rsidR="00D82E68" w:rsidTr="000423FF">
        <w:trPr>
          <w:trHeight w:val="803"/>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xml:space="preserve">2018/2019 </w:t>
            </w:r>
          </w:p>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кількість дітей –  186</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1,6%</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0</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63</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34%</w:t>
            </w: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14</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7,5%</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Різниця</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xml:space="preserve"> + 3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6</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 xml:space="preserve"> – 2</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xml:space="preserve">2019/2020 </w:t>
            </w:r>
          </w:p>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кількість дітей –  186</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0,5%</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1,6%</w:t>
            </w: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34</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18,3%</w:t>
            </w: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9</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4,8%</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Різниця</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2</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29</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5</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xml:space="preserve">2020/2021 </w:t>
            </w:r>
          </w:p>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xml:space="preserve">кількість </w:t>
            </w:r>
            <w:r w:rsidRPr="00EE2694">
              <w:rPr>
                <w:sz w:val="28"/>
                <w:szCs w:val="28"/>
                <w:lang w:val="uk-UA" w:eastAsia="en-US"/>
              </w:rPr>
              <w:lastRenderedPageBreak/>
              <w:t>дітей –  164</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lastRenderedPageBreak/>
              <w:t>1</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0,6%</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0</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63</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36,5%</w:t>
            </w: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8</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5,9%</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r>
              <w:rPr>
                <w:lang w:val="uk-UA" w:eastAsia="en-US"/>
              </w:rPr>
              <w:t>—</w:t>
            </w:r>
          </w:p>
        </w:tc>
      </w:tr>
      <w:tr w:rsidR="00D82E68" w:rsidTr="000423FF">
        <w:trPr>
          <w:trHeight w:val="372"/>
        </w:trPr>
        <w:tc>
          <w:tcPr>
            <w:tcW w:w="1626" w:type="dxa"/>
            <w:tcBorders>
              <w:top w:val="single" w:sz="4" w:space="0" w:color="auto"/>
              <w:left w:val="single" w:sz="4" w:space="0" w:color="auto"/>
              <w:bottom w:val="single" w:sz="4" w:space="0" w:color="auto"/>
              <w:right w:val="single" w:sz="4" w:space="0" w:color="auto"/>
            </w:tcBorders>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lastRenderedPageBreak/>
              <w:t>Різниця</w:t>
            </w: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0</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4"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3</w:t>
            </w:r>
          </w:p>
        </w:tc>
        <w:tc>
          <w:tcPr>
            <w:tcW w:w="833"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+ 29</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1"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 1</w:t>
            </w:r>
          </w:p>
        </w:tc>
        <w:tc>
          <w:tcPr>
            <w:tcW w:w="8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sz w:val="28"/>
                <w:szCs w:val="28"/>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82E68" w:rsidRDefault="00D82E68" w:rsidP="00D82E68">
            <w:pPr>
              <w:shd w:val="clear" w:color="auto" w:fill="FFFFFF"/>
              <w:spacing w:line="360" w:lineRule="auto"/>
              <w:jc w:val="center"/>
              <w:rPr>
                <w:lang w:val="uk-UA" w:eastAsia="en-US"/>
              </w:rPr>
            </w:pPr>
          </w:p>
        </w:tc>
      </w:tr>
    </w:tbl>
    <w:p w:rsidR="00D82E68" w:rsidRDefault="00D82E68" w:rsidP="00D82E68">
      <w:pPr>
        <w:shd w:val="clear" w:color="auto" w:fill="FFFFFF"/>
        <w:spacing w:line="360" w:lineRule="auto"/>
        <w:rPr>
          <w:i/>
          <w:iCs/>
          <w:sz w:val="28"/>
          <w:szCs w:val="28"/>
          <w:lang w:val="uk-UA"/>
        </w:rPr>
      </w:pPr>
    </w:p>
    <w:p w:rsidR="00D82E68" w:rsidRDefault="00D82E68" w:rsidP="00D82E68">
      <w:pPr>
        <w:shd w:val="clear" w:color="auto" w:fill="FFFFFF"/>
        <w:spacing w:line="360" w:lineRule="auto"/>
        <w:ind w:firstLine="708"/>
        <w:jc w:val="both"/>
        <w:rPr>
          <w:sz w:val="28"/>
          <w:szCs w:val="28"/>
          <w:lang w:val="uk-UA"/>
        </w:rPr>
      </w:pPr>
      <w:r>
        <w:rPr>
          <w:sz w:val="28"/>
          <w:szCs w:val="28"/>
          <w:lang w:val="uk-UA"/>
        </w:rPr>
        <w:t>Слід відзначити, що</w:t>
      </w:r>
      <w:r>
        <w:rPr>
          <w:b/>
          <w:bCs/>
          <w:sz w:val="28"/>
          <w:szCs w:val="28"/>
          <w:lang w:val="uk-UA"/>
        </w:rPr>
        <w:t xml:space="preserve"> </w:t>
      </w:r>
      <w:r>
        <w:rPr>
          <w:sz w:val="28"/>
          <w:szCs w:val="28"/>
          <w:lang w:val="uk-UA"/>
        </w:rPr>
        <w:t>у 2020/2021 навчальному році суттєво збільшилася кількість захворювань ГРВ, ГРВІ – на 29 випадки, кількість випадків кишкових захворювань зменшилася на 3 випадки.</w:t>
      </w:r>
    </w:p>
    <w:p w:rsidR="00D82E68" w:rsidRDefault="00D82E68" w:rsidP="00D82E68">
      <w:pPr>
        <w:shd w:val="clear" w:color="auto" w:fill="FFFFFF"/>
        <w:spacing w:line="360" w:lineRule="auto"/>
        <w:ind w:firstLine="708"/>
        <w:jc w:val="both"/>
        <w:rPr>
          <w:sz w:val="28"/>
          <w:szCs w:val="28"/>
          <w:lang w:val="uk-UA"/>
        </w:rPr>
      </w:pPr>
    </w:p>
    <w:p w:rsidR="00D82E68" w:rsidRDefault="00D82E68" w:rsidP="00D82E68">
      <w:pPr>
        <w:shd w:val="clear" w:color="auto" w:fill="FFFFFF"/>
        <w:spacing w:line="360" w:lineRule="auto"/>
        <w:ind w:firstLine="708"/>
        <w:jc w:val="both"/>
        <w:rPr>
          <w:sz w:val="28"/>
          <w:szCs w:val="28"/>
          <w:lang w:val="uk-UA"/>
        </w:rPr>
      </w:pPr>
    </w:p>
    <w:p w:rsidR="00D82E68" w:rsidRDefault="00D82E68" w:rsidP="00D82E68">
      <w:pPr>
        <w:shd w:val="clear" w:color="auto" w:fill="FFFFFF"/>
        <w:spacing w:line="360" w:lineRule="auto"/>
        <w:ind w:firstLine="708"/>
        <w:jc w:val="both"/>
        <w:rPr>
          <w:b/>
          <w:bCs/>
          <w:sz w:val="28"/>
          <w:szCs w:val="28"/>
          <w:lang w:val="uk-UA"/>
        </w:rPr>
      </w:pPr>
    </w:p>
    <w:p w:rsidR="00D82E68" w:rsidRDefault="00D82E68" w:rsidP="00D82E68">
      <w:pPr>
        <w:shd w:val="clear" w:color="auto" w:fill="FFFFFF"/>
        <w:spacing w:line="360" w:lineRule="auto"/>
        <w:jc w:val="center"/>
        <w:rPr>
          <w:b/>
          <w:bCs/>
          <w:sz w:val="28"/>
          <w:szCs w:val="28"/>
          <w:lang w:val="uk-UA"/>
        </w:rPr>
      </w:pPr>
      <w:r w:rsidRPr="00E5450D">
        <w:rPr>
          <w:b/>
          <w:bCs/>
          <w:sz w:val="28"/>
          <w:szCs w:val="28"/>
          <w:lang w:val="uk-UA"/>
        </w:rPr>
        <w:t>Аналіз відвідуваності за 2020/2021 навчальний рік</w:t>
      </w:r>
    </w:p>
    <w:p w:rsidR="00D82E68" w:rsidRDefault="00EA2B1D" w:rsidP="00D82E68">
      <w:pPr>
        <w:shd w:val="clear" w:color="auto" w:fill="FFFFFF"/>
        <w:spacing w:line="360" w:lineRule="auto"/>
        <w:jc w:val="center"/>
        <w:rPr>
          <w:sz w:val="28"/>
          <w:szCs w:val="28"/>
          <w:lang w:val="uk-UA"/>
        </w:rPr>
      </w:pPr>
      <w:r>
        <w:rPr>
          <w:sz w:val="28"/>
          <w:szCs w:val="28"/>
        </w:rPr>
        <w:pict>
          <v:group id="_x0000_s1026" editas="canvas" style="position:absolute;left:0;text-align:left;margin-left:-591.4pt;margin-top:20.85pt;width:436.6pt;height:185.65pt;z-index:251660288" coordorigin="1701,7021" coordsize="8732,37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7021;width:8732;height:3713" o:preferrelative="f">
              <v:fill o:detectmouseclick="t"/>
              <v:path o:extrusionok="t" o:connecttype="none"/>
            </v:shape>
            <v:rect id="_x0000_s1028" style="position:absolute;left:1701;top:7021;width:55;height:276;mso-wrap-style:none" filled="f" stroked="f">
              <v:textbox style="mso-fit-shape-to-text:t" inset="0,0,0,0">
                <w:txbxContent>
                  <w:p w:rsidR="00D82E68" w:rsidRDefault="00D82E68" w:rsidP="00D82E68">
                    <w:r>
                      <w:rPr>
                        <w:rFonts w:ascii="Calibri" w:hAnsi="Calibri" w:cs="Calibri"/>
                        <w:color w:val="000000"/>
                        <w:lang w:val="en-US"/>
                      </w:rPr>
                      <w:t xml:space="preserve"> </w:t>
                    </w:r>
                  </w:p>
                </w:txbxContent>
              </v:textbox>
            </v:rect>
          </v:group>
        </w:pict>
      </w:r>
      <w:r w:rsidR="00D82E68">
        <w:rPr>
          <w:sz w:val="28"/>
          <w:szCs w:val="28"/>
          <w:lang w:val="uk-UA"/>
        </w:rPr>
        <w:t>Середня відвідуваність дітей по групам складала: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066"/>
        <w:gridCol w:w="3066"/>
      </w:tblGrid>
      <w:tr w:rsidR="00D82E68" w:rsidRPr="00EE2694" w:rsidTr="000423FF">
        <w:trPr>
          <w:trHeight w:val="458"/>
        </w:trPr>
        <w:tc>
          <w:tcPr>
            <w:tcW w:w="36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b/>
                <w:bCs/>
                <w:sz w:val="28"/>
                <w:szCs w:val="28"/>
                <w:lang w:val="uk-UA" w:eastAsia="en-US"/>
              </w:rPr>
            </w:pPr>
            <w:r w:rsidRPr="00EE2694">
              <w:rPr>
                <w:b/>
                <w:bCs/>
                <w:sz w:val="28"/>
                <w:szCs w:val="28"/>
                <w:lang w:val="uk-UA" w:eastAsia="en-US"/>
              </w:rPr>
              <w:t>Група</w:t>
            </w:r>
          </w:p>
        </w:tc>
        <w:tc>
          <w:tcPr>
            <w:tcW w:w="6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b/>
                <w:bCs/>
                <w:sz w:val="28"/>
                <w:szCs w:val="28"/>
                <w:lang w:val="uk-UA" w:eastAsia="en-US"/>
              </w:rPr>
            </w:pPr>
            <w:r w:rsidRPr="00EE2694">
              <w:rPr>
                <w:b/>
                <w:bCs/>
                <w:sz w:val="28"/>
                <w:szCs w:val="28"/>
                <w:lang w:val="uk-UA" w:eastAsia="en-US"/>
              </w:rPr>
              <w:t>Середня відвідуваність</w:t>
            </w:r>
          </w:p>
        </w:tc>
      </w:tr>
      <w:tr w:rsidR="00D82E68" w:rsidRPr="00EE2694" w:rsidTr="000423FF">
        <w:trPr>
          <w:trHeight w:val="265"/>
        </w:trPr>
        <w:tc>
          <w:tcPr>
            <w:tcW w:w="0" w:type="auto"/>
            <w:vMerge/>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pacing w:line="360" w:lineRule="auto"/>
              <w:rPr>
                <w:b/>
                <w:bCs/>
                <w:sz w:val="28"/>
                <w:szCs w:val="28"/>
                <w:lang w:val="uk-UA" w:eastAsia="en-US"/>
              </w:rPr>
            </w:pP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b/>
                <w:bCs/>
                <w:sz w:val="28"/>
                <w:szCs w:val="28"/>
                <w:lang w:val="uk-UA" w:eastAsia="en-US"/>
              </w:rPr>
            </w:pPr>
            <w:r w:rsidRPr="00EE2694">
              <w:rPr>
                <w:b/>
                <w:bCs/>
                <w:sz w:val="28"/>
                <w:szCs w:val="28"/>
                <w:lang w:val="uk-UA" w:eastAsia="en-US"/>
              </w:rPr>
              <w:t>2019/2020 н.р.</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b/>
                <w:bCs/>
                <w:sz w:val="28"/>
                <w:szCs w:val="28"/>
                <w:lang w:val="uk-UA" w:eastAsia="en-US"/>
              </w:rPr>
            </w:pPr>
            <w:r w:rsidRPr="00EE2694">
              <w:rPr>
                <w:b/>
                <w:bCs/>
                <w:sz w:val="28"/>
                <w:szCs w:val="28"/>
                <w:lang w:val="uk-UA" w:eastAsia="en-US"/>
              </w:rPr>
              <w:t>2020/2021 н.р.</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jc w:val="both"/>
              <w:rPr>
                <w:sz w:val="28"/>
                <w:szCs w:val="28"/>
                <w:lang w:val="uk-UA" w:eastAsia="en-US"/>
              </w:rPr>
            </w:pPr>
            <w:r w:rsidRPr="00EE2694">
              <w:rPr>
                <w:sz w:val="28"/>
                <w:szCs w:val="28"/>
                <w:lang w:val="uk-UA" w:eastAsia="en-US"/>
              </w:rPr>
              <w:t xml:space="preserve">Група № 1 «Сонечко» </w:t>
            </w:r>
          </w:p>
          <w:p w:rsidR="00D82E68" w:rsidRPr="00EE2694" w:rsidRDefault="00D82E68" w:rsidP="00D82E68">
            <w:pPr>
              <w:shd w:val="clear" w:color="auto" w:fill="FFFFFF"/>
              <w:spacing w:line="360" w:lineRule="auto"/>
              <w:jc w:val="both"/>
              <w:rPr>
                <w:sz w:val="28"/>
                <w:szCs w:val="28"/>
                <w:lang w:val="uk-UA" w:eastAsia="en-US"/>
              </w:rPr>
            </w:pPr>
            <w:r w:rsidRPr="00EE2694">
              <w:rPr>
                <w:sz w:val="28"/>
                <w:szCs w:val="28"/>
                <w:lang w:val="uk-UA" w:eastAsia="en-US"/>
              </w:rPr>
              <w:t>(ранній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50,4 %</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61,8 %</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Група № 2 «Бджілка»</w:t>
            </w:r>
          </w:p>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(старший дошкільний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63,2 %</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59,1 %</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Група № 3 «Дюймовочка»</w:t>
            </w:r>
          </w:p>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(молодший  дошкільний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61,6 %</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61,7 %</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Група № 4 «Віночок»</w:t>
            </w:r>
          </w:p>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(молодший дошкільний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46,3 %</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62,6 %</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Група № 5 «Барвінок»</w:t>
            </w:r>
          </w:p>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(середній  дошкільний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69,3 %</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66,5 %</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Група № 6 «Ромашка»</w:t>
            </w:r>
          </w:p>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(старший дошкільний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71,5 %</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69,5 %</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Група № 7 «Капітошка»</w:t>
            </w:r>
          </w:p>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(середній дошкільний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54,3%</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51,5%</w:t>
            </w:r>
          </w:p>
        </w:tc>
      </w:tr>
      <w:tr w:rsidR="00D82E68" w:rsidRPr="00EE2694" w:rsidTr="000423FF">
        <w:tc>
          <w:tcPr>
            <w:tcW w:w="3614" w:type="dxa"/>
            <w:tcBorders>
              <w:top w:val="single" w:sz="4" w:space="0" w:color="auto"/>
              <w:left w:val="single" w:sz="4" w:space="0" w:color="auto"/>
              <w:bottom w:val="single" w:sz="4" w:space="0" w:color="auto"/>
              <w:right w:val="single" w:sz="4" w:space="0" w:color="auto"/>
            </w:tcBorders>
            <w:shd w:val="clear" w:color="auto" w:fill="FFFFFF"/>
          </w:tcPr>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lastRenderedPageBreak/>
              <w:t>Група № 8 «Дзвіночок»</w:t>
            </w:r>
          </w:p>
          <w:p w:rsidR="00D82E68" w:rsidRPr="00EE2694" w:rsidRDefault="00D82E68" w:rsidP="00D82E68">
            <w:pPr>
              <w:shd w:val="clear" w:color="auto" w:fill="FFFFFF"/>
              <w:spacing w:line="360" w:lineRule="auto"/>
              <w:rPr>
                <w:sz w:val="28"/>
                <w:szCs w:val="28"/>
                <w:lang w:val="uk-UA" w:eastAsia="en-US"/>
              </w:rPr>
            </w:pPr>
            <w:r w:rsidRPr="00EE2694">
              <w:rPr>
                <w:sz w:val="28"/>
                <w:szCs w:val="28"/>
                <w:lang w:val="uk-UA" w:eastAsia="en-US"/>
              </w:rPr>
              <w:t>(ранній вік)</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61,2 %</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D82E68" w:rsidRPr="00EE2694" w:rsidRDefault="00D82E68" w:rsidP="00D82E68">
            <w:pPr>
              <w:shd w:val="clear" w:color="auto" w:fill="FFFFFF"/>
              <w:spacing w:line="360" w:lineRule="auto"/>
              <w:jc w:val="center"/>
              <w:rPr>
                <w:sz w:val="28"/>
                <w:szCs w:val="28"/>
                <w:lang w:val="uk-UA" w:eastAsia="en-US"/>
              </w:rPr>
            </w:pPr>
            <w:r w:rsidRPr="00EE2694">
              <w:rPr>
                <w:sz w:val="28"/>
                <w:szCs w:val="28"/>
                <w:lang w:val="uk-UA" w:eastAsia="en-US"/>
              </w:rPr>
              <w:t>62,1 %</w:t>
            </w:r>
          </w:p>
        </w:tc>
      </w:tr>
    </w:tbl>
    <w:p w:rsidR="00D82E68" w:rsidRPr="00EE2694" w:rsidRDefault="00D82E68" w:rsidP="00D82E68">
      <w:pPr>
        <w:shd w:val="clear" w:color="auto" w:fill="FFFFFF"/>
        <w:spacing w:line="360" w:lineRule="auto"/>
        <w:jc w:val="both"/>
        <w:rPr>
          <w:sz w:val="28"/>
          <w:szCs w:val="28"/>
          <w:lang w:val="uk-UA"/>
        </w:rPr>
      </w:pPr>
    </w:p>
    <w:p w:rsidR="00D82E68" w:rsidRDefault="00D82E68" w:rsidP="00D82E68">
      <w:pPr>
        <w:shd w:val="clear" w:color="auto" w:fill="FFFFFF"/>
        <w:spacing w:line="360" w:lineRule="auto"/>
        <w:jc w:val="both"/>
        <w:rPr>
          <w:sz w:val="28"/>
          <w:szCs w:val="28"/>
          <w:lang w:val="uk-UA"/>
        </w:rPr>
      </w:pPr>
      <w:r>
        <w:rPr>
          <w:sz w:val="28"/>
          <w:szCs w:val="28"/>
          <w:lang w:val="uk-UA"/>
        </w:rPr>
        <w:t xml:space="preserve"> Як видно з таблиці, відвідуваність збільшилася в групах №1, №4, №8, зменшилася  в групах №2, №5, №6, №7. Практично не змінилася відвідуваність в групі №3.</w:t>
      </w:r>
    </w:p>
    <w:p w:rsidR="00D82E68" w:rsidRDefault="00D82E68" w:rsidP="00D82E68">
      <w:pPr>
        <w:shd w:val="clear" w:color="auto" w:fill="FFFFFF"/>
        <w:spacing w:line="360" w:lineRule="auto"/>
        <w:ind w:left="708"/>
        <w:jc w:val="both"/>
        <w:rPr>
          <w:b/>
          <w:bCs/>
          <w:sz w:val="16"/>
          <w:szCs w:val="16"/>
          <w:lang w:val="uk-UA"/>
        </w:rPr>
      </w:pPr>
    </w:p>
    <w:p w:rsidR="00D82E68" w:rsidRDefault="00D82E68" w:rsidP="00D82E68">
      <w:pPr>
        <w:shd w:val="clear" w:color="auto" w:fill="FFFFFF"/>
        <w:spacing w:line="360" w:lineRule="auto"/>
        <w:ind w:left="708"/>
        <w:jc w:val="both"/>
        <w:rPr>
          <w:b/>
          <w:bCs/>
          <w:sz w:val="28"/>
          <w:szCs w:val="28"/>
          <w:lang w:val="uk-UA"/>
        </w:rPr>
      </w:pPr>
      <w:r>
        <w:rPr>
          <w:b/>
          <w:bCs/>
          <w:sz w:val="28"/>
          <w:szCs w:val="28"/>
          <w:lang w:val="uk-UA"/>
        </w:rPr>
        <w:t>Аналіз кількості днів, відвіданих дітьми заклад дошкільної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5"/>
        <w:gridCol w:w="2437"/>
        <w:gridCol w:w="2438"/>
      </w:tblGrid>
      <w:tr w:rsidR="00D82E68" w:rsidRPr="00EE2694" w:rsidTr="000423FF">
        <w:trPr>
          <w:trHeight w:val="437"/>
        </w:trPr>
        <w:tc>
          <w:tcPr>
            <w:tcW w:w="4871" w:type="dxa"/>
            <w:gridSpan w:val="2"/>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b/>
                <w:bCs/>
                <w:sz w:val="28"/>
                <w:szCs w:val="28"/>
                <w:lang w:val="uk-UA" w:eastAsia="en-US"/>
              </w:rPr>
            </w:pPr>
            <w:r w:rsidRPr="00EE2694">
              <w:rPr>
                <w:b/>
                <w:bCs/>
                <w:sz w:val="28"/>
                <w:szCs w:val="28"/>
                <w:lang w:val="uk-UA" w:eastAsia="en-US"/>
              </w:rPr>
              <w:t>2019/2020 н.р.</w:t>
            </w:r>
          </w:p>
        </w:tc>
        <w:tc>
          <w:tcPr>
            <w:tcW w:w="4875" w:type="dxa"/>
            <w:gridSpan w:val="2"/>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hd w:val="clear" w:color="auto" w:fill="FFFFFF"/>
              <w:spacing w:line="360" w:lineRule="auto"/>
              <w:jc w:val="center"/>
              <w:rPr>
                <w:b/>
                <w:bCs/>
                <w:sz w:val="28"/>
                <w:szCs w:val="28"/>
                <w:lang w:val="uk-UA" w:eastAsia="en-US"/>
              </w:rPr>
            </w:pPr>
            <w:r w:rsidRPr="00EE2694">
              <w:rPr>
                <w:b/>
                <w:bCs/>
                <w:sz w:val="28"/>
                <w:szCs w:val="28"/>
                <w:lang w:val="uk-UA" w:eastAsia="en-US"/>
              </w:rPr>
              <w:t>2020/2021 н.р.</w:t>
            </w:r>
          </w:p>
        </w:tc>
      </w:tr>
      <w:tr w:rsidR="00D82E68" w:rsidRPr="00EE2694" w:rsidTr="000423FF">
        <w:trPr>
          <w:trHeight w:val="544"/>
        </w:trPr>
        <w:tc>
          <w:tcPr>
            <w:tcW w:w="2436"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pacing w:line="360" w:lineRule="auto"/>
              <w:jc w:val="center"/>
              <w:rPr>
                <w:sz w:val="28"/>
                <w:szCs w:val="28"/>
                <w:lang w:val="uk-UA"/>
              </w:rPr>
            </w:pPr>
            <w:r w:rsidRPr="00EE2694">
              <w:rPr>
                <w:sz w:val="28"/>
                <w:szCs w:val="28"/>
                <w:lang w:val="uk-UA"/>
              </w:rPr>
              <w:t>14 747</w:t>
            </w:r>
          </w:p>
        </w:tc>
        <w:tc>
          <w:tcPr>
            <w:tcW w:w="2435"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pacing w:line="360" w:lineRule="auto"/>
              <w:jc w:val="center"/>
              <w:rPr>
                <w:sz w:val="28"/>
                <w:szCs w:val="28"/>
                <w:lang w:val="uk-UA"/>
              </w:rPr>
            </w:pPr>
            <w:r w:rsidRPr="00EE2694">
              <w:rPr>
                <w:sz w:val="28"/>
                <w:szCs w:val="28"/>
                <w:lang w:val="uk-UA"/>
              </w:rPr>
              <w:t>59,1 %</w:t>
            </w:r>
          </w:p>
        </w:tc>
        <w:tc>
          <w:tcPr>
            <w:tcW w:w="2437"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pacing w:line="360" w:lineRule="auto"/>
              <w:jc w:val="center"/>
              <w:rPr>
                <w:sz w:val="28"/>
                <w:szCs w:val="28"/>
                <w:lang w:val="uk-UA"/>
              </w:rPr>
            </w:pPr>
            <w:r w:rsidRPr="00EE2694">
              <w:rPr>
                <w:sz w:val="28"/>
                <w:szCs w:val="28"/>
                <w:lang w:val="uk-UA"/>
              </w:rPr>
              <w:t>19 320</w:t>
            </w:r>
          </w:p>
        </w:tc>
        <w:tc>
          <w:tcPr>
            <w:tcW w:w="2438" w:type="dxa"/>
            <w:tcBorders>
              <w:top w:val="single" w:sz="4" w:space="0" w:color="auto"/>
              <w:left w:val="single" w:sz="4" w:space="0" w:color="auto"/>
              <w:bottom w:val="single" w:sz="4" w:space="0" w:color="auto"/>
              <w:right w:val="single" w:sz="4" w:space="0" w:color="auto"/>
            </w:tcBorders>
            <w:vAlign w:val="center"/>
          </w:tcPr>
          <w:p w:rsidR="00D82E68" w:rsidRPr="00EE2694" w:rsidRDefault="00D82E68" w:rsidP="00D82E68">
            <w:pPr>
              <w:spacing w:line="360" w:lineRule="auto"/>
              <w:jc w:val="center"/>
              <w:rPr>
                <w:sz w:val="28"/>
                <w:szCs w:val="28"/>
                <w:lang w:val="uk-UA"/>
              </w:rPr>
            </w:pPr>
            <w:r w:rsidRPr="00EE2694">
              <w:rPr>
                <w:sz w:val="28"/>
                <w:szCs w:val="28"/>
                <w:lang w:val="uk-UA"/>
              </w:rPr>
              <w:t>62,9 %</w:t>
            </w:r>
          </w:p>
        </w:tc>
      </w:tr>
    </w:tbl>
    <w:p w:rsidR="00D82E68" w:rsidRPr="00EE2694" w:rsidRDefault="00D82E68" w:rsidP="00D82E68">
      <w:pPr>
        <w:shd w:val="clear" w:color="auto" w:fill="FFFFFF"/>
        <w:spacing w:line="360" w:lineRule="auto"/>
        <w:jc w:val="both"/>
        <w:rPr>
          <w:sz w:val="28"/>
          <w:szCs w:val="28"/>
          <w:lang w:val="uk-UA"/>
        </w:rPr>
      </w:pPr>
    </w:p>
    <w:p w:rsidR="00D82E68" w:rsidRPr="00EE2694" w:rsidRDefault="00D82E68" w:rsidP="00D82E68">
      <w:pPr>
        <w:shd w:val="clear" w:color="auto" w:fill="FFFFFF"/>
        <w:spacing w:line="360" w:lineRule="auto"/>
        <w:ind w:left="2124" w:firstLine="708"/>
        <w:jc w:val="both"/>
        <w:rPr>
          <w:b/>
          <w:bCs/>
          <w:sz w:val="28"/>
          <w:szCs w:val="28"/>
          <w:lang w:val="uk-UA"/>
        </w:rPr>
      </w:pPr>
      <w:r w:rsidRPr="00EE2694">
        <w:rPr>
          <w:b/>
          <w:bCs/>
          <w:sz w:val="28"/>
          <w:szCs w:val="28"/>
          <w:lang w:val="uk-UA"/>
        </w:rPr>
        <w:t xml:space="preserve">Аналіз пропущених кількості днів </w:t>
      </w:r>
    </w:p>
    <w:tbl>
      <w:tblPr>
        <w:tblW w:w="7595" w:type="dxa"/>
        <w:jc w:val="center"/>
        <w:tblLook w:val="00A0" w:firstRow="1" w:lastRow="0" w:firstColumn="1" w:lastColumn="0" w:noHBand="0" w:noVBand="0"/>
      </w:tblPr>
      <w:tblGrid>
        <w:gridCol w:w="3620"/>
        <w:gridCol w:w="1260"/>
        <w:gridCol w:w="2715"/>
      </w:tblGrid>
      <w:tr w:rsidR="00D82E68" w:rsidRPr="00EE2694" w:rsidTr="000423FF">
        <w:trPr>
          <w:trHeight w:val="458"/>
          <w:jc w:val="center"/>
        </w:trPr>
        <w:tc>
          <w:tcPr>
            <w:tcW w:w="3620" w:type="dxa"/>
            <w:tcBorders>
              <w:top w:val="single" w:sz="4" w:space="0" w:color="auto"/>
              <w:left w:val="single" w:sz="4" w:space="0" w:color="auto"/>
              <w:bottom w:val="single" w:sz="4" w:space="0" w:color="auto"/>
              <w:right w:val="single" w:sz="4" w:space="0" w:color="auto"/>
            </w:tcBorders>
            <w:noWrap/>
            <w:vAlign w:val="center"/>
          </w:tcPr>
          <w:p w:rsidR="00D82E68" w:rsidRPr="00EE2694" w:rsidRDefault="00D82E68" w:rsidP="00D82E68">
            <w:pPr>
              <w:spacing w:line="360" w:lineRule="auto"/>
              <w:jc w:val="center"/>
              <w:rPr>
                <w:b/>
                <w:bCs/>
                <w:i/>
                <w:iCs/>
                <w:color w:val="000000"/>
                <w:sz w:val="28"/>
                <w:szCs w:val="28"/>
                <w:lang w:val="uk-UA"/>
              </w:rPr>
            </w:pPr>
            <w:r w:rsidRPr="00EE2694">
              <w:rPr>
                <w:b/>
                <w:bCs/>
                <w:i/>
                <w:iCs/>
                <w:color w:val="000000"/>
                <w:sz w:val="28"/>
                <w:szCs w:val="28"/>
                <w:lang w:val="uk-UA"/>
              </w:rPr>
              <w:t>Період</w:t>
            </w:r>
          </w:p>
        </w:tc>
        <w:tc>
          <w:tcPr>
            <w:tcW w:w="1260" w:type="dxa"/>
            <w:tcBorders>
              <w:top w:val="single" w:sz="4" w:space="0" w:color="auto"/>
              <w:left w:val="nil"/>
              <w:bottom w:val="single" w:sz="4" w:space="0" w:color="auto"/>
              <w:right w:val="single" w:sz="4" w:space="0" w:color="auto"/>
            </w:tcBorders>
            <w:noWrap/>
            <w:vAlign w:val="center"/>
          </w:tcPr>
          <w:p w:rsidR="00D82E68" w:rsidRPr="00EE2694" w:rsidRDefault="00D82E68" w:rsidP="00D82E68">
            <w:pPr>
              <w:spacing w:line="360" w:lineRule="auto"/>
              <w:jc w:val="center"/>
              <w:rPr>
                <w:b/>
                <w:bCs/>
                <w:i/>
                <w:iCs/>
                <w:color w:val="000000"/>
                <w:sz w:val="28"/>
                <w:szCs w:val="28"/>
                <w:lang w:val="uk-UA"/>
              </w:rPr>
            </w:pPr>
            <w:r w:rsidRPr="00EE2694">
              <w:rPr>
                <w:b/>
                <w:bCs/>
                <w:i/>
                <w:iCs/>
                <w:color w:val="000000"/>
                <w:sz w:val="28"/>
                <w:szCs w:val="28"/>
                <w:lang w:val="uk-UA"/>
              </w:rPr>
              <w:t>Всього</w:t>
            </w:r>
          </w:p>
        </w:tc>
        <w:tc>
          <w:tcPr>
            <w:tcW w:w="2715" w:type="dxa"/>
            <w:tcBorders>
              <w:top w:val="single" w:sz="4" w:space="0" w:color="auto"/>
              <w:left w:val="nil"/>
              <w:bottom w:val="single" w:sz="4" w:space="0" w:color="auto"/>
              <w:right w:val="single" w:sz="4" w:space="0" w:color="auto"/>
            </w:tcBorders>
            <w:noWrap/>
            <w:vAlign w:val="center"/>
          </w:tcPr>
          <w:p w:rsidR="00D82E68" w:rsidRPr="00EE2694" w:rsidRDefault="00D82E68" w:rsidP="00D82E68">
            <w:pPr>
              <w:spacing w:line="360" w:lineRule="auto"/>
              <w:jc w:val="center"/>
              <w:rPr>
                <w:b/>
                <w:bCs/>
                <w:i/>
                <w:iCs/>
                <w:color w:val="000000"/>
                <w:sz w:val="28"/>
                <w:szCs w:val="28"/>
                <w:lang w:val="uk-UA"/>
              </w:rPr>
            </w:pPr>
            <w:r w:rsidRPr="00EE2694">
              <w:rPr>
                <w:b/>
                <w:bCs/>
                <w:i/>
                <w:iCs/>
                <w:color w:val="000000"/>
                <w:sz w:val="28"/>
                <w:szCs w:val="28"/>
                <w:lang w:val="uk-UA"/>
              </w:rPr>
              <w:t>За хворобою</w:t>
            </w:r>
          </w:p>
        </w:tc>
      </w:tr>
      <w:tr w:rsidR="00D82E68" w:rsidRPr="00EE2694" w:rsidTr="000423FF">
        <w:trPr>
          <w:trHeight w:val="375"/>
          <w:jc w:val="center"/>
        </w:trPr>
        <w:tc>
          <w:tcPr>
            <w:tcW w:w="3620" w:type="dxa"/>
            <w:tcBorders>
              <w:top w:val="nil"/>
              <w:left w:val="single" w:sz="4" w:space="0" w:color="auto"/>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 xml:space="preserve"> 2020 рік  ІІІ квартал</w:t>
            </w:r>
          </w:p>
        </w:tc>
        <w:tc>
          <w:tcPr>
            <w:tcW w:w="1260" w:type="dxa"/>
            <w:tcBorders>
              <w:top w:val="nil"/>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6036</w:t>
            </w:r>
          </w:p>
        </w:tc>
        <w:tc>
          <w:tcPr>
            <w:tcW w:w="2715" w:type="dxa"/>
            <w:tcBorders>
              <w:top w:val="nil"/>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56</w:t>
            </w:r>
          </w:p>
        </w:tc>
      </w:tr>
      <w:tr w:rsidR="00D82E68" w:rsidRPr="00EE2694" w:rsidTr="000423FF">
        <w:trPr>
          <w:trHeight w:val="375"/>
          <w:jc w:val="center"/>
        </w:trPr>
        <w:tc>
          <w:tcPr>
            <w:tcW w:w="3620" w:type="dxa"/>
            <w:tcBorders>
              <w:top w:val="nil"/>
              <w:left w:val="single" w:sz="4" w:space="0" w:color="auto"/>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 xml:space="preserve"> 2020 рік  ІV квартал</w:t>
            </w:r>
          </w:p>
        </w:tc>
        <w:tc>
          <w:tcPr>
            <w:tcW w:w="1260" w:type="dxa"/>
            <w:tcBorders>
              <w:top w:val="nil"/>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3429</w:t>
            </w:r>
          </w:p>
        </w:tc>
        <w:tc>
          <w:tcPr>
            <w:tcW w:w="2715" w:type="dxa"/>
            <w:tcBorders>
              <w:top w:val="nil"/>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102</w:t>
            </w:r>
          </w:p>
        </w:tc>
      </w:tr>
      <w:tr w:rsidR="00D82E68" w:rsidRPr="00EE2694" w:rsidTr="000423FF">
        <w:trPr>
          <w:trHeight w:val="375"/>
          <w:jc w:val="center"/>
        </w:trPr>
        <w:tc>
          <w:tcPr>
            <w:tcW w:w="3620" w:type="dxa"/>
            <w:tcBorders>
              <w:top w:val="single" w:sz="4" w:space="0" w:color="auto"/>
              <w:left w:val="single" w:sz="4" w:space="0" w:color="auto"/>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2021 рік  І квартал</w:t>
            </w:r>
          </w:p>
        </w:tc>
        <w:tc>
          <w:tcPr>
            <w:tcW w:w="1260" w:type="dxa"/>
            <w:tcBorders>
              <w:top w:val="single" w:sz="4" w:space="0" w:color="auto"/>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4141</w:t>
            </w:r>
          </w:p>
        </w:tc>
        <w:tc>
          <w:tcPr>
            <w:tcW w:w="2715" w:type="dxa"/>
            <w:tcBorders>
              <w:top w:val="single" w:sz="4" w:space="0" w:color="auto"/>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102</w:t>
            </w:r>
          </w:p>
        </w:tc>
      </w:tr>
      <w:tr w:rsidR="00D82E68" w:rsidRPr="00EE2694" w:rsidTr="000423FF">
        <w:trPr>
          <w:trHeight w:val="375"/>
          <w:jc w:val="center"/>
        </w:trPr>
        <w:tc>
          <w:tcPr>
            <w:tcW w:w="3620" w:type="dxa"/>
            <w:tcBorders>
              <w:top w:val="single" w:sz="4" w:space="0" w:color="auto"/>
              <w:left w:val="single" w:sz="4" w:space="0" w:color="auto"/>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2021 рік  ІІ квартал</w:t>
            </w:r>
          </w:p>
        </w:tc>
        <w:tc>
          <w:tcPr>
            <w:tcW w:w="1260" w:type="dxa"/>
            <w:tcBorders>
              <w:top w:val="single" w:sz="4" w:space="0" w:color="auto"/>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3925</w:t>
            </w:r>
          </w:p>
        </w:tc>
        <w:tc>
          <w:tcPr>
            <w:tcW w:w="2715" w:type="dxa"/>
            <w:tcBorders>
              <w:top w:val="single" w:sz="4" w:space="0" w:color="auto"/>
              <w:left w:val="nil"/>
              <w:bottom w:val="single" w:sz="4" w:space="0" w:color="auto"/>
              <w:right w:val="single" w:sz="4" w:space="0" w:color="auto"/>
            </w:tcBorders>
            <w:noWrap/>
            <w:vAlign w:val="center"/>
          </w:tcPr>
          <w:p w:rsidR="00D82E68" w:rsidRPr="00EE2694" w:rsidRDefault="00D82E68" w:rsidP="00D82E68">
            <w:pPr>
              <w:spacing w:line="360" w:lineRule="auto"/>
              <w:jc w:val="center"/>
              <w:rPr>
                <w:color w:val="000000"/>
                <w:sz w:val="28"/>
                <w:szCs w:val="28"/>
                <w:lang w:val="uk-UA"/>
              </w:rPr>
            </w:pPr>
            <w:r w:rsidRPr="00EE2694">
              <w:rPr>
                <w:color w:val="000000"/>
                <w:sz w:val="28"/>
                <w:szCs w:val="28"/>
                <w:lang w:val="uk-UA"/>
              </w:rPr>
              <w:t>51</w:t>
            </w:r>
          </w:p>
        </w:tc>
      </w:tr>
    </w:tbl>
    <w:p w:rsidR="00D82E68" w:rsidRDefault="00D82E68" w:rsidP="00D82E68">
      <w:pPr>
        <w:spacing w:line="360" w:lineRule="auto"/>
        <w:ind w:firstLine="567"/>
        <w:jc w:val="both"/>
        <w:rPr>
          <w:sz w:val="28"/>
          <w:szCs w:val="28"/>
          <w:lang w:val="uk-UA"/>
        </w:rPr>
      </w:pPr>
    </w:p>
    <w:p w:rsidR="00D82E68" w:rsidRDefault="00D82E68" w:rsidP="00D82E68">
      <w:pPr>
        <w:spacing w:line="360" w:lineRule="auto"/>
        <w:ind w:firstLine="567"/>
        <w:jc w:val="both"/>
        <w:rPr>
          <w:sz w:val="28"/>
          <w:szCs w:val="28"/>
          <w:lang w:val="uk-UA"/>
        </w:rPr>
      </w:pPr>
      <w:r>
        <w:rPr>
          <w:sz w:val="28"/>
          <w:szCs w:val="28"/>
          <w:lang w:val="uk-UA"/>
        </w:rPr>
        <w:t xml:space="preserve">Антропометричні вимірювання та оцінка фізичного розвитку дітей проводилися в установлені строки:  дітей раннього віку – 1 раз в місяць,  дітей дошкільного віку – 1 раз в квартал, про що зроблено записи в Журналі антропометрії. </w:t>
      </w:r>
    </w:p>
    <w:p w:rsidR="00D82E68" w:rsidRDefault="00D82E68" w:rsidP="00D82E68">
      <w:pPr>
        <w:spacing w:line="360" w:lineRule="auto"/>
        <w:ind w:firstLine="567"/>
        <w:jc w:val="both"/>
        <w:rPr>
          <w:sz w:val="28"/>
          <w:szCs w:val="28"/>
          <w:lang w:val="uk-UA"/>
        </w:rPr>
      </w:pPr>
      <w:r>
        <w:rPr>
          <w:bCs/>
          <w:sz w:val="28"/>
          <w:szCs w:val="28"/>
          <w:lang w:val="uk-UA"/>
        </w:rPr>
        <w:t>З профілактичною метою, планомірно, проводилися огляди дітей на педикульоз та коросту</w:t>
      </w:r>
      <w:r>
        <w:rPr>
          <w:sz w:val="28"/>
          <w:szCs w:val="28"/>
          <w:lang w:val="uk-UA"/>
        </w:rPr>
        <w:t>. Сестра медична старша виконує такий огляд 1 раз на 10 днів в кожній віковій групі. Окрім того,  контролює щоденні огляди, проведені вихователями груп, та зроблені ними записи в Журналі оглядів на педикульоз та коросту. </w:t>
      </w:r>
    </w:p>
    <w:p w:rsidR="00D82E68" w:rsidRDefault="00D82E68" w:rsidP="00D82E68">
      <w:pPr>
        <w:shd w:val="clear" w:color="auto" w:fill="FFFFFF"/>
        <w:spacing w:line="360" w:lineRule="auto"/>
        <w:ind w:firstLine="708"/>
        <w:jc w:val="both"/>
        <w:rPr>
          <w:sz w:val="28"/>
          <w:szCs w:val="28"/>
          <w:lang w:val="uk-UA"/>
        </w:rPr>
      </w:pPr>
      <w:r>
        <w:rPr>
          <w:sz w:val="28"/>
          <w:szCs w:val="28"/>
          <w:lang w:val="uk-UA"/>
        </w:rPr>
        <w:t xml:space="preserve">Протягом 2020/2021  навчального року  постійно здійснювався контроль за станом організації медичного обслуговування, а саме: виконання оздоровчо-профілактичних заходів, проведенням санітарно-просвітницької роботи з </w:t>
      </w:r>
      <w:r>
        <w:rPr>
          <w:sz w:val="28"/>
          <w:szCs w:val="28"/>
          <w:lang w:val="uk-UA"/>
        </w:rPr>
        <w:lastRenderedPageBreak/>
        <w:t xml:space="preserve">профілактики захворювань, організації здорового способу життя серед батьків,  працівників та оснащенням медичного кабінету згідно вимог. </w:t>
      </w:r>
    </w:p>
    <w:p w:rsidR="00D82E68" w:rsidRDefault="00D82E68" w:rsidP="00D82E68">
      <w:pPr>
        <w:shd w:val="clear" w:color="auto" w:fill="FFFFFF"/>
        <w:spacing w:line="360" w:lineRule="auto"/>
        <w:ind w:firstLine="540"/>
        <w:jc w:val="both"/>
        <w:rPr>
          <w:sz w:val="28"/>
          <w:szCs w:val="28"/>
          <w:lang w:val="uk-UA"/>
        </w:rPr>
      </w:pPr>
      <w:r>
        <w:rPr>
          <w:sz w:val="28"/>
          <w:szCs w:val="28"/>
          <w:lang w:val="uk-UA"/>
        </w:rPr>
        <w:t>Результати медико-педагогічного контролю, проведеному  у жовтні 2020 року та у квітні 2021 року, підтверджують належний рівень роботи з дітьми всіх вікових груп з питань збереження, зміцнення здоров’я дітей.</w:t>
      </w:r>
    </w:p>
    <w:p w:rsidR="00D82E68" w:rsidRDefault="00D82E68" w:rsidP="00D82E68">
      <w:pPr>
        <w:shd w:val="clear" w:color="auto" w:fill="FFFFFF"/>
        <w:spacing w:line="360" w:lineRule="auto"/>
        <w:ind w:firstLine="540"/>
        <w:jc w:val="both"/>
        <w:rPr>
          <w:sz w:val="28"/>
          <w:szCs w:val="28"/>
          <w:lang w:val="uk-UA"/>
        </w:rPr>
      </w:pPr>
      <w:r>
        <w:rPr>
          <w:sz w:val="28"/>
          <w:szCs w:val="28"/>
          <w:lang w:val="uk-UA"/>
        </w:rPr>
        <w:t>Аналіз отриманих результатів дає змогу зазначити, що організація ме-дичного обслуговування в закладі дошкільної освіти ведеться на достатньому рівні.</w:t>
      </w:r>
    </w:p>
    <w:p w:rsidR="00D82E68" w:rsidRDefault="00D82E68" w:rsidP="00D82E68">
      <w:pPr>
        <w:pStyle w:val="1"/>
        <w:shd w:val="clear" w:color="auto" w:fill="FFFFFF"/>
        <w:spacing w:line="360" w:lineRule="auto"/>
        <w:ind w:left="0" w:firstLine="709"/>
        <w:jc w:val="both"/>
        <w:rPr>
          <w:sz w:val="28"/>
          <w:szCs w:val="28"/>
        </w:rPr>
      </w:pPr>
      <w:r>
        <w:rPr>
          <w:sz w:val="28"/>
          <w:szCs w:val="28"/>
        </w:rPr>
        <w:t>У наступному навчальному році необхідно постійно тримати під контролем відвідуваність дітей; продовжувати роботу щодо зниження захворюваності дітей, проводити роботу з батьками про необхідність систематичного відвідування дітей.</w:t>
      </w:r>
    </w:p>
    <w:p w:rsidR="00D82E68" w:rsidRPr="003549F7" w:rsidRDefault="00D82E68" w:rsidP="00D82E68">
      <w:pPr>
        <w:shd w:val="clear" w:color="auto" w:fill="FFFFFF"/>
        <w:spacing w:line="360" w:lineRule="auto"/>
        <w:jc w:val="both"/>
        <w:rPr>
          <w:sz w:val="28"/>
          <w:szCs w:val="28"/>
          <w:lang w:val="uk-UA"/>
        </w:rPr>
      </w:pPr>
      <w:r>
        <w:rPr>
          <w:bCs/>
          <w:sz w:val="28"/>
          <w:szCs w:val="28"/>
          <w:lang w:val="uk-UA"/>
        </w:rPr>
        <w:t xml:space="preserve">       З метою зміцнення та збереження здоров’я дітей у закладі </w:t>
      </w:r>
      <w:r w:rsidRPr="003549F7">
        <w:rPr>
          <w:bCs/>
          <w:sz w:val="28"/>
          <w:szCs w:val="28"/>
          <w:lang w:val="uk-UA"/>
        </w:rPr>
        <w:t xml:space="preserve"> використову</w:t>
      </w:r>
      <w:r>
        <w:rPr>
          <w:bCs/>
          <w:sz w:val="28"/>
          <w:szCs w:val="28"/>
          <w:lang w:val="uk-UA"/>
        </w:rPr>
        <w:t>вались</w:t>
      </w:r>
      <w:r w:rsidRPr="003549F7">
        <w:rPr>
          <w:bCs/>
          <w:sz w:val="28"/>
          <w:szCs w:val="28"/>
          <w:lang w:val="uk-UA"/>
        </w:rPr>
        <w:t xml:space="preserve"> 3 види здоров'язберігаючих технологій:</w:t>
      </w:r>
    </w:p>
    <w:p w:rsidR="00D82E68" w:rsidRPr="003549F7" w:rsidRDefault="00D82E68" w:rsidP="00D82E68">
      <w:pPr>
        <w:shd w:val="clear" w:color="auto" w:fill="FFFFFF"/>
        <w:spacing w:line="360" w:lineRule="auto"/>
        <w:ind w:firstLine="708"/>
        <w:jc w:val="both"/>
        <w:rPr>
          <w:sz w:val="28"/>
          <w:szCs w:val="28"/>
          <w:lang w:val="uk-UA"/>
        </w:rPr>
      </w:pPr>
      <w:r w:rsidRPr="003549F7">
        <w:rPr>
          <w:bCs/>
          <w:sz w:val="28"/>
          <w:szCs w:val="28"/>
          <w:lang w:val="uk-UA"/>
        </w:rPr>
        <w:t>Медико-профілактичні технології</w:t>
      </w:r>
      <w:r w:rsidRPr="003549F7">
        <w:rPr>
          <w:sz w:val="28"/>
          <w:szCs w:val="28"/>
          <w:lang w:val="uk-UA"/>
        </w:rPr>
        <w:t>, що забезпечують збереження і примноження здоров'я дітей під керівництвом медичного персоналу закладу відповідно до медичних норм, з використанням медичних засобів (організація моніторингу здоров'я дошкільників, організація і контроль харчування дітей раннього та дошкільного віку, фізичного розвитку дошкільників, загартовування; організація профілактичних заходів; організація контролю і допомоги в забезпеченні вимогам Санітарного регламенту; організація здоров'язберігаючого середовища).</w:t>
      </w:r>
    </w:p>
    <w:p w:rsidR="00D82E68" w:rsidRPr="003549F7" w:rsidRDefault="00D82E68" w:rsidP="00D82E68">
      <w:pPr>
        <w:shd w:val="clear" w:color="auto" w:fill="FFFFFF"/>
        <w:spacing w:line="360" w:lineRule="auto"/>
        <w:ind w:firstLine="708"/>
        <w:jc w:val="both"/>
        <w:rPr>
          <w:sz w:val="28"/>
          <w:szCs w:val="28"/>
          <w:lang w:val="uk-UA"/>
        </w:rPr>
      </w:pPr>
      <w:r w:rsidRPr="003549F7">
        <w:rPr>
          <w:bCs/>
          <w:sz w:val="28"/>
          <w:szCs w:val="28"/>
          <w:lang w:val="uk-UA"/>
        </w:rPr>
        <w:t>Фізкультурно-оздоровчі технології</w:t>
      </w:r>
      <w:r w:rsidRPr="003549F7">
        <w:rPr>
          <w:sz w:val="28"/>
          <w:szCs w:val="28"/>
          <w:lang w:val="uk-UA"/>
        </w:rPr>
        <w:t>, спрямовані на фізичний розвиток і зміцнення здоров'я дитини: розвиток фізичних якостей, рухової активності, загартовування, дихальна гімнастика, профілактика плоскостопості та формування правильної постави,  виховання звички до повсякденної фізичної активності та турботі про здоров'я та реалізація цих технологій здійснюється  вихователями в умовах спеціально організованих форм оздоровчої роботи.</w:t>
      </w:r>
    </w:p>
    <w:p w:rsidR="00D82E68" w:rsidRDefault="00D82E68" w:rsidP="00D82E68">
      <w:pPr>
        <w:shd w:val="clear" w:color="auto" w:fill="FFFFFF"/>
        <w:spacing w:line="360" w:lineRule="auto"/>
        <w:ind w:firstLine="708"/>
        <w:jc w:val="both"/>
        <w:rPr>
          <w:sz w:val="28"/>
          <w:szCs w:val="28"/>
          <w:lang w:val="uk-UA"/>
        </w:rPr>
      </w:pPr>
      <w:r w:rsidRPr="003549F7">
        <w:rPr>
          <w:bCs/>
          <w:sz w:val="28"/>
          <w:szCs w:val="28"/>
          <w:lang w:val="uk-UA"/>
        </w:rPr>
        <w:t>Технології забезпечення соціально-психологічного благополуччя дитини</w:t>
      </w:r>
      <w:r w:rsidRPr="003549F7">
        <w:rPr>
          <w:sz w:val="28"/>
          <w:szCs w:val="28"/>
          <w:lang w:val="uk-UA"/>
        </w:rPr>
        <w:t xml:space="preserve">, що забезпечують психічне і соціальне здоров'я дошкільника. Основне завдання </w:t>
      </w:r>
      <w:r w:rsidRPr="003549F7">
        <w:rPr>
          <w:sz w:val="28"/>
          <w:szCs w:val="28"/>
          <w:lang w:val="uk-UA"/>
        </w:rPr>
        <w:lastRenderedPageBreak/>
        <w:t xml:space="preserve">цих технологій - забезпечення емоційної комфортності та позитивного психологічного самопочуття дитини в процесі спілкування з однолітками і дорослими в дитячому садку і сім'ї, забезпечення соціально-емоційного благополуччя дошкільника.  Реалізацією даних технологій займається практичний психолог за допомогою спеціально організованих зустрічей з дітьми, а також вихователь.  </w:t>
      </w:r>
    </w:p>
    <w:p w:rsidR="00D82E68" w:rsidRPr="003549F7" w:rsidRDefault="00D82E68" w:rsidP="00D82E68">
      <w:pPr>
        <w:shd w:val="clear" w:color="auto" w:fill="FFFFFF"/>
        <w:spacing w:line="360" w:lineRule="auto"/>
        <w:ind w:firstLine="540"/>
        <w:jc w:val="both"/>
        <w:rPr>
          <w:sz w:val="28"/>
          <w:szCs w:val="28"/>
          <w:lang w:val="uk-UA"/>
        </w:rPr>
      </w:pPr>
      <w:r>
        <w:rPr>
          <w:sz w:val="28"/>
          <w:szCs w:val="28"/>
          <w:lang w:val="uk-UA"/>
        </w:rPr>
        <w:t>В</w:t>
      </w:r>
      <w:r w:rsidRPr="003549F7">
        <w:rPr>
          <w:sz w:val="28"/>
          <w:szCs w:val="28"/>
          <w:lang w:val="uk-UA"/>
        </w:rPr>
        <w:t xml:space="preserve"> закладі </w:t>
      </w:r>
      <w:r>
        <w:rPr>
          <w:sz w:val="28"/>
          <w:szCs w:val="28"/>
          <w:lang w:val="uk-UA"/>
        </w:rPr>
        <w:t xml:space="preserve">дошкільної освіти  </w:t>
      </w:r>
      <w:r w:rsidRPr="003549F7">
        <w:rPr>
          <w:sz w:val="28"/>
          <w:szCs w:val="28"/>
          <w:lang w:val="uk-UA"/>
        </w:rPr>
        <w:t xml:space="preserve">дотримуються вимоги щодо попередження нещасних випадків з дітьми та працівниками як у </w:t>
      </w:r>
      <w:r>
        <w:rPr>
          <w:sz w:val="28"/>
          <w:szCs w:val="28"/>
          <w:lang w:val="uk-UA"/>
        </w:rPr>
        <w:t>освітньому</w:t>
      </w:r>
      <w:r w:rsidRPr="003549F7">
        <w:rPr>
          <w:sz w:val="28"/>
          <w:szCs w:val="28"/>
          <w:lang w:val="uk-UA"/>
        </w:rPr>
        <w:t xml:space="preserve"> процесі так і в побуті.</w:t>
      </w:r>
    </w:p>
    <w:p w:rsidR="00D82E68" w:rsidRPr="003549F7" w:rsidRDefault="00D82E68" w:rsidP="00D82E68">
      <w:pPr>
        <w:pStyle w:val="a6"/>
        <w:shd w:val="clear" w:color="auto" w:fill="FFFFFF"/>
        <w:spacing w:before="0" w:beforeAutospacing="0" w:after="0" w:afterAutospacing="0" w:line="360" w:lineRule="auto"/>
        <w:jc w:val="both"/>
        <w:rPr>
          <w:sz w:val="28"/>
          <w:szCs w:val="28"/>
          <w:lang w:val="uk-UA"/>
        </w:rPr>
      </w:pPr>
      <w:r w:rsidRPr="003549F7">
        <w:rPr>
          <w:sz w:val="28"/>
          <w:szCs w:val="28"/>
          <w:lang w:val="uk-UA"/>
        </w:rPr>
        <w:t xml:space="preserve">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 </w:t>
      </w:r>
      <w:r>
        <w:rPr>
          <w:sz w:val="28"/>
          <w:szCs w:val="28"/>
          <w:lang w:val="uk-UA"/>
        </w:rPr>
        <w:t>Санітарного регламенту</w:t>
      </w:r>
      <w:r w:rsidRPr="003549F7">
        <w:rPr>
          <w:sz w:val="28"/>
          <w:szCs w:val="28"/>
          <w:lang w:val="uk-UA"/>
        </w:rPr>
        <w:t xml:space="preserve"> та інших численних нормативних актів, які регламентують роботу закладу з цих питань. Стан цієї роботи знаходиться під постійним контролем адміністрації. Наказом по закладу призначені відповідальні за організацію роботи з охорони праці та безпеки життєдіяльності у закладі.  </w:t>
      </w:r>
    </w:p>
    <w:p w:rsidR="00D82E68" w:rsidRPr="003549F7" w:rsidRDefault="00D82E68" w:rsidP="00D82E68">
      <w:pPr>
        <w:shd w:val="clear" w:color="auto" w:fill="FFFFFF"/>
        <w:spacing w:line="360" w:lineRule="auto"/>
        <w:ind w:firstLine="540"/>
        <w:jc w:val="both"/>
        <w:rPr>
          <w:sz w:val="28"/>
          <w:szCs w:val="28"/>
          <w:lang w:val="uk-UA"/>
        </w:rPr>
      </w:pPr>
      <w:r w:rsidRPr="003549F7">
        <w:rPr>
          <w:sz w:val="28"/>
          <w:szCs w:val="28"/>
          <w:lang w:val="uk-UA"/>
        </w:rPr>
        <w:t xml:space="preserve"> За минулий навчальний рік не зареєстровано жодного нещасного випадку та інших видів травматизму під час </w:t>
      </w:r>
      <w:r>
        <w:rPr>
          <w:sz w:val="28"/>
          <w:szCs w:val="28"/>
          <w:lang w:val="uk-UA"/>
        </w:rPr>
        <w:t xml:space="preserve">освітнього процесу </w:t>
      </w:r>
      <w:r w:rsidRPr="003549F7">
        <w:rPr>
          <w:sz w:val="28"/>
          <w:szCs w:val="28"/>
          <w:lang w:val="uk-UA"/>
        </w:rPr>
        <w:t xml:space="preserve">та у побуті. </w:t>
      </w:r>
    </w:p>
    <w:p w:rsidR="00D82E68" w:rsidRDefault="00D82E68" w:rsidP="00D82E68">
      <w:pPr>
        <w:shd w:val="clear" w:color="auto" w:fill="FFFFFF"/>
        <w:spacing w:line="360" w:lineRule="auto"/>
        <w:ind w:firstLine="540"/>
        <w:jc w:val="both"/>
        <w:rPr>
          <w:sz w:val="28"/>
          <w:szCs w:val="28"/>
          <w:lang w:val="uk-UA"/>
        </w:rPr>
      </w:pPr>
      <w:r w:rsidRPr="003549F7">
        <w:rPr>
          <w:sz w:val="28"/>
          <w:szCs w:val="28"/>
          <w:lang w:val="uk-UA"/>
        </w:rPr>
        <w:t>Відповідно до плану роботи закладу</w:t>
      </w:r>
      <w:r>
        <w:rPr>
          <w:sz w:val="28"/>
          <w:szCs w:val="28"/>
          <w:lang w:val="uk-UA"/>
        </w:rPr>
        <w:t xml:space="preserve"> дошкільної освіти</w:t>
      </w:r>
      <w:r w:rsidRPr="003549F7">
        <w:rPr>
          <w:sz w:val="28"/>
          <w:szCs w:val="28"/>
          <w:lang w:val="uk-UA"/>
        </w:rPr>
        <w:t xml:space="preserve">  щоквартально проводились тижні безпеки дитини, де здійснювалось навчання дітей, працівників, батьків з питань цивільного захисту, оновлено довідковий, інформаційний та дидактичний матеріал, розроблені конспекти занять, дозвіль для дітей різного віку з безпеки життєдіяльності. Систематично проводились огляди-конкурси по запобіганню всіх видів дитячого  травматизму. У кожній віковій групі оформлені куточки з пожежної безпеки, дорожнього руху, надзвичайних ситуацій. </w:t>
      </w:r>
    </w:p>
    <w:p w:rsidR="00D82E68" w:rsidRPr="003549F7" w:rsidRDefault="00D82E68" w:rsidP="00D82E68">
      <w:pPr>
        <w:spacing w:line="360" w:lineRule="auto"/>
        <w:ind w:firstLine="540"/>
        <w:jc w:val="both"/>
        <w:rPr>
          <w:sz w:val="28"/>
          <w:szCs w:val="28"/>
          <w:lang w:val="uk-UA"/>
        </w:rPr>
      </w:pPr>
      <w:r w:rsidRPr="003549F7">
        <w:rPr>
          <w:sz w:val="28"/>
          <w:szCs w:val="28"/>
          <w:lang w:val="uk-UA"/>
        </w:rPr>
        <w:t xml:space="preserve">Діяльність адміністрації </w:t>
      </w:r>
      <w:r>
        <w:rPr>
          <w:sz w:val="28"/>
          <w:szCs w:val="28"/>
          <w:lang w:val="uk-UA"/>
        </w:rPr>
        <w:t xml:space="preserve">була </w:t>
      </w:r>
      <w:r w:rsidRPr="003549F7">
        <w:rPr>
          <w:sz w:val="28"/>
          <w:szCs w:val="28"/>
          <w:lang w:val="uk-UA"/>
        </w:rPr>
        <w:t xml:space="preserve">спрямована на виховання в учасників </w:t>
      </w:r>
      <w:r>
        <w:rPr>
          <w:sz w:val="28"/>
          <w:szCs w:val="28"/>
          <w:lang w:val="uk-UA"/>
        </w:rPr>
        <w:t>освітнього</w:t>
      </w:r>
      <w:r w:rsidRPr="003549F7">
        <w:rPr>
          <w:sz w:val="28"/>
          <w:szCs w:val="28"/>
          <w:lang w:val="uk-UA"/>
        </w:rPr>
        <w:t xml:space="preserve"> процесу дошкільного закладу якостей свідомого і обов’язкового </w:t>
      </w:r>
      <w:r w:rsidRPr="003549F7">
        <w:rPr>
          <w:sz w:val="28"/>
          <w:szCs w:val="28"/>
          <w:lang w:val="uk-UA"/>
        </w:rPr>
        <w:lastRenderedPageBreak/>
        <w:t>виховання правил і норм безпечної поведінки в повсякденній діяльності і в умовах надзвичайної ситуації; формування  навичок безпечної поведінки в різних нестандартних ситуаціях, формування знань про правила самозбереження, дорожнього руху, з протипожежної безпеки.</w:t>
      </w:r>
    </w:p>
    <w:p w:rsidR="00D82E68" w:rsidRPr="003549F7" w:rsidRDefault="00D82E68" w:rsidP="00D82E68">
      <w:pPr>
        <w:spacing w:line="360" w:lineRule="auto"/>
        <w:ind w:firstLine="540"/>
        <w:jc w:val="both"/>
        <w:rPr>
          <w:sz w:val="28"/>
          <w:szCs w:val="28"/>
          <w:lang w:val="uk-UA"/>
        </w:rPr>
      </w:pPr>
      <w:r w:rsidRPr="003549F7">
        <w:rPr>
          <w:sz w:val="28"/>
          <w:szCs w:val="28"/>
          <w:lang w:val="uk-UA"/>
        </w:rPr>
        <w:t xml:space="preserve">Питання безпеки життєдіяльності розглядались на нарадах при завідувачу, педагогічних радах, виробничих нарадах, батьківських зборах. </w:t>
      </w:r>
    </w:p>
    <w:p w:rsidR="00D82E68" w:rsidRPr="003549F7" w:rsidRDefault="00D82E68" w:rsidP="00D82E68">
      <w:pPr>
        <w:spacing w:line="360" w:lineRule="auto"/>
        <w:ind w:firstLine="708"/>
        <w:jc w:val="both"/>
        <w:rPr>
          <w:sz w:val="28"/>
          <w:szCs w:val="28"/>
          <w:lang w:val="uk-UA"/>
        </w:rPr>
      </w:pPr>
      <w:r w:rsidRPr="00E32735">
        <w:rPr>
          <w:sz w:val="28"/>
          <w:szCs w:val="28"/>
          <w:lang w:val="uk-UA"/>
        </w:rPr>
        <w:t>Організація харчування у</w:t>
      </w:r>
      <w:r w:rsidRPr="003549F7">
        <w:rPr>
          <w:sz w:val="28"/>
          <w:szCs w:val="28"/>
          <w:lang w:val="uk-UA"/>
        </w:rPr>
        <w:t xml:space="preserve"> закладі здійснювалася відповідно</w:t>
      </w:r>
      <w:r w:rsidRPr="003549F7">
        <w:rPr>
          <w:b/>
          <w:bCs/>
          <w:sz w:val="28"/>
          <w:szCs w:val="28"/>
          <w:lang w:val="uk-UA"/>
        </w:rPr>
        <w:t xml:space="preserve"> </w:t>
      </w:r>
      <w:r w:rsidRPr="003549F7">
        <w:rPr>
          <w:sz w:val="28"/>
          <w:szCs w:val="28"/>
          <w:lang w:val="uk-UA"/>
        </w:rPr>
        <w:t>нормативних, законодавчих та інструктивних документів щодо організації харчування.</w:t>
      </w:r>
    </w:p>
    <w:p w:rsidR="00D82E68" w:rsidRPr="003549F7" w:rsidRDefault="00D82E68" w:rsidP="00D82E68">
      <w:pPr>
        <w:spacing w:line="360" w:lineRule="auto"/>
        <w:ind w:firstLine="540"/>
        <w:jc w:val="both"/>
        <w:rPr>
          <w:sz w:val="28"/>
          <w:szCs w:val="28"/>
          <w:lang w:val="uk-UA"/>
        </w:rPr>
      </w:pPr>
      <w:r w:rsidRPr="003549F7">
        <w:rPr>
          <w:sz w:val="28"/>
          <w:szCs w:val="28"/>
          <w:lang w:val="uk-UA"/>
        </w:rPr>
        <w:t>Працівники, які б</w:t>
      </w:r>
      <w:r>
        <w:rPr>
          <w:sz w:val="28"/>
          <w:szCs w:val="28"/>
          <w:lang w:val="uk-UA"/>
        </w:rPr>
        <w:t>рали</w:t>
      </w:r>
      <w:r w:rsidRPr="003549F7">
        <w:rPr>
          <w:sz w:val="28"/>
          <w:szCs w:val="28"/>
          <w:lang w:val="uk-UA"/>
        </w:rPr>
        <w:t xml:space="preserve"> участь в організації харчування – це 2 кухарі, підсобний робітник, завідувач господарством, сестра медична старша.</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328"/>
        <w:gridCol w:w="1495"/>
        <w:gridCol w:w="1446"/>
        <w:gridCol w:w="1718"/>
        <w:gridCol w:w="2323"/>
      </w:tblGrid>
      <w:tr w:rsidR="00D82E68" w:rsidTr="000423FF">
        <w:tc>
          <w:tcPr>
            <w:tcW w:w="577" w:type="dxa"/>
            <w:tcBorders>
              <w:top w:val="double" w:sz="4" w:space="0" w:color="auto"/>
              <w:left w:val="double" w:sz="4" w:space="0" w:color="auto"/>
              <w:bottom w:val="single" w:sz="4" w:space="0" w:color="auto"/>
              <w:right w:val="single" w:sz="4" w:space="0" w:color="auto"/>
            </w:tcBorders>
            <w:vAlign w:val="center"/>
          </w:tcPr>
          <w:p w:rsidR="00D82E68" w:rsidRDefault="00D82E68" w:rsidP="00D82E68">
            <w:pPr>
              <w:spacing w:line="360" w:lineRule="auto"/>
              <w:jc w:val="center"/>
              <w:rPr>
                <w:lang w:val="uk-UA"/>
              </w:rPr>
            </w:pPr>
            <w:r>
              <w:rPr>
                <w:lang w:val="uk-UA"/>
              </w:rPr>
              <w:t>№ з/п</w:t>
            </w:r>
          </w:p>
        </w:tc>
        <w:tc>
          <w:tcPr>
            <w:tcW w:w="2328" w:type="dxa"/>
            <w:tcBorders>
              <w:top w:val="double" w:sz="4" w:space="0" w:color="auto"/>
              <w:left w:val="single" w:sz="4" w:space="0" w:color="auto"/>
              <w:bottom w:val="single" w:sz="4" w:space="0" w:color="auto"/>
              <w:right w:val="single" w:sz="4" w:space="0" w:color="auto"/>
            </w:tcBorders>
            <w:vAlign w:val="center"/>
          </w:tcPr>
          <w:p w:rsidR="00D82E68" w:rsidRPr="003D125D" w:rsidRDefault="00D82E68" w:rsidP="00D82E68">
            <w:pPr>
              <w:spacing w:line="360" w:lineRule="auto"/>
              <w:jc w:val="center"/>
              <w:rPr>
                <w:sz w:val="28"/>
                <w:szCs w:val="28"/>
                <w:lang w:val="uk-UA"/>
              </w:rPr>
            </w:pPr>
            <w:r w:rsidRPr="003D125D">
              <w:rPr>
                <w:sz w:val="28"/>
                <w:szCs w:val="28"/>
                <w:lang w:val="uk-UA"/>
              </w:rPr>
              <w:t xml:space="preserve">Прізвище, ім’я, </w:t>
            </w:r>
          </w:p>
          <w:p w:rsidR="00D82E68" w:rsidRPr="003D125D" w:rsidRDefault="00D82E68" w:rsidP="00D82E68">
            <w:pPr>
              <w:spacing w:line="360" w:lineRule="auto"/>
              <w:jc w:val="center"/>
              <w:rPr>
                <w:sz w:val="28"/>
                <w:szCs w:val="28"/>
                <w:lang w:val="uk-UA"/>
              </w:rPr>
            </w:pPr>
            <w:r w:rsidRPr="003D125D">
              <w:rPr>
                <w:sz w:val="28"/>
                <w:szCs w:val="28"/>
                <w:lang w:val="uk-UA"/>
              </w:rPr>
              <w:t>по батькові</w:t>
            </w:r>
          </w:p>
        </w:tc>
        <w:tc>
          <w:tcPr>
            <w:tcW w:w="1495" w:type="dxa"/>
            <w:tcBorders>
              <w:top w:val="double" w:sz="4" w:space="0" w:color="auto"/>
              <w:left w:val="single" w:sz="4" w:space="0" w:color="auto"/>
              <w:bottom w:val="single" w:sz="4" w:space="0" w:color="auto"/>
              <w:right w:val="single" w:sz="4" w:space="0" w:color="auto"/>
            </w:tcBorders>
            <w:vAlign w:val="center"/>
          </w:tcPr>
          <w:p w:rsidR="00D82E68" w:rsidRPr="003D125D" w:rsidRDefault="00D82E68" w:rsidP="00D82E68">
            <w:pPr>
              <w:spacing w:line="360" w:lineRule="auto"/>
              <w:jc w:val="center"/>
              <w:rPr>
                <w:sz w:val="28"/>
                <w:szCs w:val="28"/>
                <w:lang w:val="uk-UA"/>
              </w:rPr>
            </w:pPr>
            <w:r w:rsidRPr="003D125D">
              <w:rPr>
                <w:sz w:val="28"/>
                <w:szCs w:val="28"/>
                <w:lang w:val="uk-UA"/>
              </w:rPr>
              <w:t>Посада</w:t>
            </w:r>
          </w:p>
        </w:tc>
        <w:tc>
          <w:tcPr>
            <w:tcW w:w="1446" w:type="dxa"/>
            <w:tcBorders>
              <w:top w:val="double" w:sz="4" w:space="0" w:color="auto"/>
              <w:left w:val="single" w:sz="4" w:space="0" w:color="auto"/>
              <w:bottom w:val="single" w:sz="4" w:space="0" w:color="auto"/>
              <w:right w:val="single" w:sz="4" w:space="0" w:color="auto"/>
            </w:tcBorders>
            <w:vAlign w:val="center"/>
          </w:tcPr>
          <w:p w:rsidR="00D82E68" w:rsidRPr="003D125D" w:rsidRDefault="00D82E68" w:rsidP="00D82E68">
            <w:pPr>
              <w:spacing w:line="360" w:lineRule="auto"/>
              <w:jc w:val="center"/>
              <w:rPr>
                <w:sz w:val="28"/>
                <w:szCs w:val="28"/>
                <w:lang w:val="uk-UA"/>
              </w:rPr>
            </w:pPr>
            <w:r w:rsidRPr="003D125D">
              <w:rPr>
                <w:sz w:val="28"/>
                <w:szCs w:val="28"/>
                <w:lang w:val="uk-UA"/>
              </w:rPr>
              <w:t>Категорія, розряд</w:t>
            </w:r>
          </w:p>
        </w:tc>
        <w:tc>
          <w:tcPr>
            <w:tcW w:w="1718" w:type="dxa"/>
            <w:tcBorders>
              <w:top w:val="double" w:sz="4" w:space="0" w:color="auto"/>
              <w:left w:val="single" w:sz="4" w:space="0" w:color="auto"/>
              <w:bottom w:val="single" w:sz="4" w:space="0" w:color="auto"/>
              <w:right w:val="single" w:sz="4" w:space="0" w:color="auto"/>
            </w:tcBorders>
            <w:vAlign w:val="center"/>
          </w:tcPr>
          <w:p w:rsidR="00D82E68" w:rsidRPr="003D125D" w:rsidRDefault="00D82E68" w:rsidP="00D82E68">
            <w:pPr>
              <w:spacing w:line="360" w:lineRule="auto"/>
              <w:jc w:val="center"/>
              <w:rPr>
                <w:sz w:val="28"/>
                <w:szCs w:val="28"/>
                <w:lang w:val="uk-UA"/>
              </w:rPr>
            </w:pPr>
            <w:r w:rsidRPr="003D125D">
              <w:rPr>
                <w:sz w:val="28"/>
                <w:szCs w:val="28"/>
                <w:lang w:val="uk-UA"/>
              </w:rPr>
              <w:t xml:space="preserve">Стаж </w:t>
            </w:r>
          </w:p>
          <w:p w:rsidR="00D82E68" w:rsidRPr="003D125D" w:rsidRDefault="00D82E68" w:rsidP="00D82E68">
            <w:pPr>
              <w:spacing w:line="360" w:lineRule="auto"/>
              <w:jc w:val="center"/>
              <w:rPr>
                <w:sz w:val="28"/>
                <w:szCs w:val="28"/>
                <w:lang w:val="uk-UA"/>
              </w:rPr>
            </w:pPr>
            <w:r w:rsidRPr="003D125D">
              <w:rPr>
                <w:sz w:val="28"/>
                <w:szCs w:val="28"/>
                <w:lang w:val="uk-UA"/>
              </w:rPr>
              <w:t>роботи</w:t>
            </w:r>
          </w:p>
        </w:tc>
        <w:tc>
          <w:tcPr>
            <w:tcW w:w="2323" w:type="dxa"/>
            <w:tcBorders>
              <w:top w:val="double" w:sz="4" w:space="0" w:color="auto"/>
              <w:left w:val="sing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rPr>
            </w:pPr>
            <w:r w:rsidRPr="003D125D">
              <w:rPr>
                <w:sz w:val="28"/>
                <w:szCs w:val="28"/>
                <w:lang w:val="uk-UA"/>
              </w:rPr>
              <w:t>Освіта</w:t>
            </w:r>
          </w:p>
        </w:tc>
      </w:tr>
      <w:tr w:rsidR="00D82E68" w:rsidTr="000423FF">
        <w:tc>
          <w:tcPr>
            <w:tcW w:w="577" w:type="dxa"/>
            <w:tcBorders>
              <w:top w:val="single" w:sz="4" w:space="0" w:color="auto"/>
              <w:left w:val="double" w:sz="4" w:space="0" w:color="auto"/>
              <w:bottom w:val="single" w:sz="4" w:space="0" w:color="auto"/>
              <w:right w:val="single" w:sz="4" w:space="0" w:color="auto"/>
            </w:tcBorders>
          </w:tcPr>
          <w:p w:rsidR="00D82E68" w:rsidRDefault="00D82E68" w:rsidP="00D82E68">
            <w:pPr>
              <w:spacing w:line="360" w:lineRule="auto"/>
              <w:jc w:val="both"/>
              <w:rPr>
                <w:lang w:val="uk-UA"/>
              </w:rPr>
            </w:pPr>
            <w:r>
              <w:rPr>
                <w:lang w:val="uk-UA"/>
              </w:rPr>
              <w:t>1</w:t>
            </w:r>
          </w:p>
        </w:tc>
        <w:tc>
          <w:tcPr>
            <w:tcW w:w="2328"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Кошаренко Валентина Володимирівна</w:t>
            </w:r>
          </w:p>
        </w:tc>
        <w:tc>
          <w:tcPr>
            <w:tcW w:w="1495"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Завідувач господар-</w:t>
            </w:r>
          </w:p>
          <w:p w:rsidR="00D82E68" w:rsidRPr="003D125D" w:rsidRDefault="00D82E68" w:rsidP="00D82E68">
            <w:pPr>
              <w:spacing w:line="360" w:lineRule="auto"/>
              <w:jc w:val="both"/>
              <w:rPr>
                <w:sz w:val="28"/>
                <w:szCs w:val="28"/>
                <w:lang w:val="uk-UA"/>
              </w:rPr>
            </w:pPr>
            <w:r w:rsidRPr="003D125D">
              <w:rPr>
                <w:sz w:val="28"/>
                <w:szCs w:val="28"/>
                <w:lang w:val="uk-UA"/>
              </w:rPr>
              <w:t>ством</w:t>
            </w:r>
          </w:p>
        </w:tc>
        <w:tc>
          <w:tcPr>
            <w:tcW w:w="1446"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 </w:t>
            </w:r>
          </w:p>
        </w:tc>
        <w:tc>
          <w:tcPr>
            <w:tcW w:w="1718"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4</w:t>
            </w:r>
            <w:r>
              <w:rPr>
                <w:sz w:val="28"/>
                <w:szCs w:val="28"/>
                <w:lang w:val="uk-UA"/>
              </w:rPr>
              <w:t>2</w:t>
            </w:r>
            <w:r w:rsidRPr="003D125D">
              <w:rPr>
                <w:sz w:val="28"/>
                <w:szCs w:val="28"/>
                <w:lang w:val="uk-UA"/>
              </w:rPr>
              <w:t xml:space="preserve"> рік</w:t>
            </w:r>
          </w:p>
        </w:tc>
        <w:tc>
          <w:tcPr>
            <w:tcW w:w="2323" w:type="dxa"/>
            <w:tcBorders>
              <w:top w:val="single" w:sz="4" w:space="0" w:color="auto"/>
              <w:left w:val="single" w:sz="4" w:space="0" w:color="auto"/>
              <w:bottom w:val="single" w:sz="4" w:space="0" w:color="auto"/>
              <w:right w:val="doub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СПТУ №9, </w:t>
            </w:r>
          </w:p>
          <w:p w:rsidR="00D82E68" w:rsidRPr="003D125D" w:rsidRDefault="00D82E68" w:rsidP="00D82E68">
            <w:pPr>
              <w:spacing w:line="360" w:lineRule="auto"/>
              <w:jc w:val="both"/>
              <w:rPr>
                <w:sz w:val="28"/>
                <w:szCs w:val="28"/>
                <w:lang w:val="uk-UA"/>
              </w:rPr>
            </w:pPr>
            <w:r w:rsidRPr="003D125D">
              <w:rPr>
                <w:sz w:val="28"/>
                <w:szCs w:val="28"/>
                <w:lang w:val="uk-UA"/>
              </w:rPr>
              <w:t>1979 р.</w:t>
            </w:r>
          </w:p>
        </w:tc>
      </w:tr>
      <w:tr w:rsidR="00D82E68" w:rsidTr="000423FF">
        <w:tc>
          <w:tcPr>
            <w:tcW w:w="577" w:type="dxa"/>
            <w:tcBorders>
              <w:top w:val="single" w:sz="4" w:space="0" w:color="auto"/>
              <w:left w:val="double" w:sz="4" w:space="0" w:color="auto"/>
              <w:bottom w:val="single" w:sz="4" w:space="0" w:color="auto"/>
              <w:right w:val="single" w:sz="4" w:space="0" w:color="auto"/>
            </w:tcBorders>
          </w:tcPr>
          <w:p w:rsidR="00D82E68" w:rsidRDefault="00D82E68" w:rsidP="00D82E68">
            <w:pPr>
              <w:spacing w:line="360" w:lineRule="auto"/>
              <w:jc w:val="both"/>
              <w:rPr>
                <w:lang w:val="uk-UA"/>
              </w:rPr>
            </w:pPr>
            <w:r>
              <w:rPr>
                <w:lang w:val="uk-UA"/>
              </w:rPr>
              <w:t>2</w:t>
            </w:r>
          </w:p>
        </w:tc>
        <w:tc>
          <w:tcPr>
            <w:tcW w:w="2328"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Саніна Тетяна Миколаївна</w:t>
            </w:r>
          </w:p>
        </w:tc>
        <w:tc>
          <w:tcPr>
            <w:tcW w:w="1495"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Кухар</w:t>
            </w:r>
          </w:p>
        </w:tc>
        <w:tc>
          <w:tcPr>
            <w:tcW w:w="1446"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З розряд </w:t>
            </w:r>
          </w:p>
        </w:tc>
        <w:tc>
          <w:tcPr>
            <w:tcW w:w="1718"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2</w:t>
            </w:r>
            <w:r>
              <w:rPr>
                <w:sz w:val="28"/>
                <w:szCs w:val="28"/>
                <w:lang w:val="uk-UA"/>
              </w:rPr>
              <w:t>8</w:t>
            </w:r>
            <w:r w:rsidRPr="003D125D">
              <w:rPr>
                <w:sz w:val="28"/>
                <w:szCs w:val="28"/>
                <w:lang w:val="uk-UA"/>
              </w:rPr>
              <w:t xml:space="preserve"> років</w:t>
            </w:r>
          </w:p>
        </w:tc>
        <w:tc>
          <w:tcPr>
            <w:tcW w:w="2323" w:type="dxa"/>
            <w:tcBorders>
              <w:top w:val="single" w:sz="4" w:space="0" w:color="auto"/>
              <w:left w:val="single" w:sz="4" w:space="0" w:color="auto"/>
              <w:bottom w:val="single" w:sz="4" w:space="0" w:color="auto"/>
              <w:right w:val="doub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Петрівське СПТУ №59, 1990 р.</w:t>
            </w:r>
          </w:p>
        </w:tc>
      </w:tr>
      <w:tr w:rsidR="00D82E68" w:rsidTr="000423FF">
        <w:tc>
          <w:tcPr>
            <w:tcW w:w="577" w:type="dxa"/>
            <w:tcBorders>
              <w:top w:val="single" w:sz="4" w:space="0" w:color="auto"/>
              <w:left w:val="double" w:sz="4" w:space="0" w:color="auto"/>
              <w:bottom w:val="single" w:sz="4" w:space="0" w:color="auto"/>
              <w:right w:val="single" w:sz="4" w:space="0" w:color="auto"/>
            </w:tcBorders>
          </w:tcPr>
          <w:p w:rsidR="00D82E68" w:rsidRDefault="00D82E68" w:rsidP="00D82E68">
            <w:pPr>
              <w:spacing w:line="360" w:lineRule="auto"/>
              <w:jc w:val="both"/>
              <w:rPr>
                <w:lang w:val="uk-UA"/>
              </w:rPr>
            </w:pPr>
            <w:r>
              <w:rPr>
                <w:lang w:val="uk-UA"/>
              </w:rPr>
              <w:t>3</w:t>
            </w:r>
          </w:p>
        </w:tc>
        <w:tc>
          <w:tcPr>
            <w:tcW w:w="2328"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Дубініна Ірина Вікторівна  </w:t>
            </w:r>
          </w:p>
        </w:tc>
        <w:tc>
          <w:tcPr>
            <w:tcW w:w="1495"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Кухар </w:t>
            </w:r>
          </w:p>
        </w:tc>
        <w:tc>
          <w:tcPr>
            <w:tcW w:w="1446"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3 розряд</w:t>
            </w:r>
          </w:p>
        </w:tc>
        <w:tc>
          <w:tcPr>
            <w:tcW w:w="1718" w:type="dxa"/>
            <w:tcBorders>
              <w:top w:val="single" w:sz="4" w:space="0" w:color="auto"/>
              <w:left w:val="single" w:sz="4" w:space="0" w:color="auto"/>
              <w:bottom w:val="single" w:sz="4" w:space="0" w:color="auto"/>
              <w:right w:val="single" w:sz="4" w:space="0" w:color="auto"/>
            </w:tcBorders>
          </w:tcPr>
          <w:p w:rsidR="00D82E68" w:rsidRPr="003D125D" w:rsidRDefault="00D82E68" w:rsidP="00D82E68">
            <w:pPr>
              <w:spacing w:line="360" w:lineRule="auto"/>
              <w:jc w:val="both"/>
              <w:rPr>
                <w:sz w:val="28"/>
                <w:szCs w:val="28"/>
                <w:lang w:val="uk-UA"/>
              </w:rPr>
            </w:pPr>
            <w:r>
              <w:rPr>
                <w:sz w:val="28"/>
                <w:szCs w:val="28"/>
                <w:lang w:val="uk-UA"/>
              </w:rPr>
              <w:t>1</w:t>
            </w:r>
            <w:r w:rsidRPr="003D125D">
              <w:rPr>
                <w:sz w:val="28"/>
                <w:szCs w:val="28"/>
                <w:lang w:val="uk-UA"/>
              </w:rPr>
              <w:t xml:space="preserve"> років</w:t>
            </w:r>
          </w:p>
        </w:tc>
        <w:tc>
          <w:tcPr>
            <w:tcW w:w="2323" w:type="dxa"/>
            <w:tcBorders>
              <w:top w:val="single" w:sz="4" w:space="0" w:color="auto"/>
              <w:left w:val="single" w:sz="4" w:space="0" w:color="auto"/>
              <w:bottom w:val="single" w:sz="4" w:space="0" w:color="auto"/>
              <w:right w:val="doub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ПТУ №39, 1999 р.,</w:t>
            </w:r>
          </w:p>
          <w:p w:rsidR="00D82E68" w:rsidRPr="003D125D" w:rsidRDefault="00D82E68" w:rsidP="00D82E68">
            <w:pPr>
              <w:spacing w:line="360" w:lineRule="auto"/>
              <w:jc w:val="both"/>
              <w:rPr>
                <w:sz w:val="28"/>
                <w:szCs w:val="28"/>
                <w:lang w:val="uk-UA"/>
              </w:rPr>
            </w:pPr>
            <w:r w:rsidRPr="003D125D">
              <w:rPr>
                <w:sz w:val="28"/>
                <w:szCs w:val="28"/>
                <w:lang w:val="uk-UA"/>
              </w:rPr>
              <w:t>2013</w:t>
            </w:r>
          </w:p>
        </w:tc>
      </w:tr>
      <w:tr w:rsidR="00D82E68" w:rsidTr="000423FF">
        <w:tc>
          <w:tcPr>
            <w:tcW w:w="577" w:type="dxa"/>
            <w:tcBorders>
              <w:top w:val="single" w:sz="4" w:space="0" w:color="auto"/>
              <w:left w:val="double" w:sz="4" w:space="0" w:color="auto"/>
              <w:bottom w:val="double" w:sz="4" w:space="0" w:color="auto"/>
              <w:right w:val="single" w:sz="4" w:space="0" w:color="auto"/>
            </w:tcBorders>
          </w:tcPr>
          <w:p w:rsidR="00D82E68" w:rsidRDefault="00D82E68" w:rsidP="00D82E68">
            <w:pPr>
              <w:spacing w:line="360" w:lineRule="auto"/>
              <w:jc w:val="both"/>
              <w:rPr>
                <w:lang w:val="uk-UA"/>
              </w:rPr>
            </w:pPr>
            <w:r>
              <w:rPr>
                <w:lang w:val="uk-UA"/>
              </w:rPr>
              <w:t>4</w:t>
            </w:r>
          </w:p>
        </w:tc>
        <w:tc>
          <w:tcPr>
            <w:tcW w:w="2328" w:type="dxa"/>
            <w:tcBorders>
              <w:top w:val="single" w:sz="4" w:space="0" w:color="auto"/>
              <w:left w:val="single" w:sz="4" w:space="0" w:color="auto"/>
              <w:bottom w:val="doub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Приходченко Ганна Олександрівна </w:t>
            </w:r>
          </w:p>
        </w:tc>
        <w:tc>
          <w:tcPr>
            <w:tcW w:w="1495" w:type="dxa"/>
            <w:tcBorders>
              <w:top w:val="single" w:sz="4" w:space="0" w:color="auto"/>
              <w:left w:val="single" w:sz="4" w:space="0" w:color="auto"/>
              <w:bottom w:val="doub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Підсобний робітник  </w:t>
            </w:r>
          </w:p>
        </w:tc>
        <w:tc>
          <w:tcPr>
            <w:tcW w:w="1446" w:type="dxa"/>
            <w:tcBorders>
              <w:top w:val="single" w:sz="4" w:space="0" w:color="auto"/>
              <w:left w:val="single" w:sz="4" w:space="0" w:color="auto"/>
              <w:bottom w:val="doub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 xml:space="preserve">– </w:t>
            </w:r>
          </w:p>
        </w:tc>
        <w:tc>
          <w:tcPr>
            <w:tcW w:w="1718" w:type="dxa"/>
            <w:tcBorders>
              <w:top w:val="single" w:sz="4" w:space="0" w:color="auto"/>
              <w:left w:val="single" w:sz="4" w:space="0" w:color="auto"/>
              <w:bottom w:val="double" w:sz="4" w:space="0" w:color="auto"/>
              <w:right w:val="sing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5</w:t>
            </w:r>
            <w:r>
              <w:rPr>
                <w:sz w:val="28"/>
                <w:szCs w:val="28"/>
                <w:lang w:val="uk-UA"/>
              </w:rPr>
              <w:t>1</w:t>
            </w:r>
            <w:r w:rsidRPr="003D125D">
              <w:rPr>
                <w:sz w:val="28"/>
                <w:szCs w:val="28"/>
                <w:lang w:val="uk-UA"/>
              </w:rPr>
              <w:t xml:space="preserve"> років</w:t>
            </w:r>
          </w:p>
        </w:tc>
        <w:tc>
          <w:tcPr>
            <w:tcW w:w="2323" w:type="dxa"/>
            <w:tcBorders>
              <w:top w:val="single" w:sz="4" w:space="0" w:color="auto"/>
              <w:left w:val="single" w:sz="4" w:space="0" w:color="auto"/>
              <w:bottom w:val="double" w:sz="4" w:space="0" w:color="auto"/>
              <w:right w:val="double" w:sz="4" w:space="0" w:color="auto"/>
            </w:tcBorders>
          </w:tcPr>
          <w:p w:rsidR="00D82E68" w:rsidRPr="003D125D" w:rsidRDefault="00D82E68" w:rsidP="00D82E68">
            <w:pPr>
              <w:spacing w:line="360" w:lineRule="auto"/>
              <w:jc w:val="both"/>
              <w:rPr>
                <w:sz w:val="28"/>
                <w:szCs w:val="28"/>
                <w:lang w:val="uk-UA"/>
              </w:rPr>
            </w:pPr>
            <w:r w:rsidRPr="003D125D">
              <w:rPr>
                <w:sz w:val="28"/>
                <w:szCs w:val="28"/>
                <w:lang w:val="uk-UA"/>
              </w:rPr>
              <w:t>–</w:t>
            </w:r>
          </w:p>
        </w:tc>
      </w:tr>
    </w:tbl>
    <w:p w:rsidR="00D82E68" w:rsidRDefault="00D82E68" w:rsidP="00D82E68">
      <w:pPr>
        <w:tabs>
          <w:tab w:val="left" w:pos="720"/>
        </w:tabs>
        <w:spacing w:line="360" w:lineRule="auto"/>
        <w:jc w:val="both"/>
        <w:rPr>
          <w:sz w:val="28"/>
          <w:szCs w:val="28"/>
          <w:lang w:val="uk-UA"/>
        </w:rPr>
      </w:pPr>
      <w:r>
        <w:rPr>
          <w:sz w:val="28"/>
          <w:szCs w:val="28"/>
          <w:lang w:val="uk-UA"/>
        </w:rPr>
        <w:t xml:space="preserve">       У закладі дошкільної освіти в цілому дотримується санітарно-гігієнічний режим. Харчоблок забезпечений достатньою кількістю кухонного посуду, інвентарю, санітарним і спеціальним одягом (халати, фартухи, хустки, ковпаки тощо) все промарковане, використовується лише за призначенням та замінюються при забрудненні. Правила особистої гігієни персоналом дотримуються. Згідно норм на харчоблоці знаходяться всі необхідні миючі, </w:t>
      </w:r>
      <w:r>
        <w:rPr>
          <w:sz w:val="28"/>
          <w:szCs w:val="28"/>
          <w:lang w:val="uk-UA"/>
        </w:rPr>
        <w:lastRenderedPageBreak/>
        <w:t>дезінфікуючі засоби та методичні рекомендації по їх застосуванню, розроблені на основі «Регламенту із застосування дезінфікуючих засобів». Санітарно-гігієнічний стан харчоблоку та допоміжних приміщень відповідає вимогам Санітарного регламенту для дошкільних навчальних закладів та охорони праці.</w:t>
      </w:r>
    </w:p>
    <w:p w:rsidR="00D82E68" w:rsidRDefault="00D82E68" w:rsidP="00D82E68">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режиму роботи закладу організоване трьохразове харчування дітей. При розподілі їжі за калорійністю протягом дня дотримується виконання норм: сніданок – 25%, обід – 35%, полуденок – 20%. Об'єм їжі відповідає віку дитини. </w:t>
      </w:r>
      <w:r>
        <w:rPr>
          <w:rFonts w:ascii="Times New Roman CYR" w:hAnsi="Times New Roman CYR" w:cs="Times New Roman CYR"/>
          <w:color w:val="000000"/>
          <w:sz w:val="28"/>
          <w:szCs w:val="28"/>
          <w:lang w:val="uk-UA"/>
        </w:rPr>
        <w:t>В дошкільному закладі діти отримують достатню кількість вуглеводів, жирів та білків, особливо тваринного походження.</w:t>
      </w:r>
      <w:r>
        <w:rPr>
          <w:rFonts w:ascii="Times New Roman CYR" w:hAnsi="Times New Roman CYR" w:cs="Times New Roman CYR"/>
          <w:sz w:val="28"/>
          <w:szCs w:val="28"/>
          <w:lang w:val="uk-UA"/>
        </w:rPr>
        <w:t xml:space="preserve"> </w:t>
      </w:r>
    </w:p>
    <w:p w:rsidR="00D82E68" w:rsidRDefault="00D82E68" w:rsidP="00D82E68">
      <w:pPr>
        <w:autoSpaceDE w:val="0"/>
        <w:autoSpaceDN w:val="0"/>
        <w:adjustRightInd w:val="0"/>
        <w:spacing w:line="360" w:lineRule="auto"/>
        <w:ind w:firstLine="42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приготування страв у закладі наявна картотека, де вказано зміни у складі продуктів та технології приготування страв або повноцінна взаємозаміна страв із збереженням калорійності, що допомагає урізноманітнити та розширити асортимент страв. Асортимент страв корегується в залежності від сезону. </w:t>
      </w:r>
    </w:p>
    <w:p w:rsidR="00D82E68" w:rsidRDefault="00D82E68" w:rsidP="00D82E68">
      <w:pPr>
        <w:pStyle w:val="a6"/>
        <w:spacing w:before="0" w:beforeAutospacing="0" w:after="0" w:afterAutospacing="0" w:line="360" w:lineRule="auto"/>
        <w:ind w:firstLine="567"/>
        <w:jc w:val="both"/>
        <w:rPr>
          <w:sz w:val="28"/>
          <w:szCs w:val="28"/>
          <w:lang w:val="uk-UA"/>
        </w:rPr>
      </w:pPr>
      <w:r>
        <w:rPr>
          <w:sz w:val="28"/>
          <w:szCs w:val="28"/>
          <w:lang w:val="uk-UA"/>
        </w:rPr>
        <w:t xml:space="preserve">Основними принципами організації харчування в закладі є: енергетична цінність раціонів відповідає енерговитратам дітей, збалансованість та максимальна різноманітність раціону, технологічна та кулінарна обробка продуктів і страв, що забезпечує їх смакові якості та зберігає вихідну харчову цінність, забезпечення санітарно-гігієнічних норм (дотримання всіх санітарних вимог до стану харчоблоку, продуктів харчування, їх транспортування, зберігання, приготування та роздачі страв). </w:t>
      </w:r>
    </w:p>
    <w:p w:rsidR="00D82E68" w:rsidRDefault="00D82E68" w:rsidP="00D82E68">
      <w:pPr>
        <w:pStyle w:val="a6"/>
        <w:spacing w:before="0" w:beforeAutospacing="0" w:after="0" w:afterAutospacing="0" w:line="360" w:lineRule="auto"/>
        <w:ind w:firstLine="567"/>
        <w:jc w:val="both"/>
        <w:rPr>
          <w:sz w:val="28"/>
          <w:szCs w:val="28"/>
          <w:lang w:val="uk-UA"/>
        </w:rPr>
      </w:pPr>
      <w:r>
        <w:rPr>
          <w:sz w:val="28"/>
          <w:szCs w:val="28"/>
          <w:lang w:val="uk-UA"/>
        </w:rPr>
        <w:t xml:space="preserve">В закладі ведеться систематична і планомірна робота, зокрема: організовано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технології приготування страв, правил особистої гігієни працівників харчоблоку); харчування здійснюється згідно з двотижневим меню; щодня на кожний наступний день відповідно до наявності продуктів харчування та з урахуванням примірного двотижневого меню, картотеки страв складається меню-розклад окремо для </w:t>
      </w:r>
      <w:r>
        <w:rPr>
          <w:sz w:val="28"/>
          <w:szCs w:val="28"/>
          <w:lang w:val="uk-UA"/>
        </w:rPr>
        <w:lastRenderedPageBreak/>
        <w:t>двох вікових груп – дітей віком до 3 років та дітей віком від 3 до 6 років відповідно до затверджених норм харчування; кожного дня за 30 хв. до роздачі їжі медичний працівник оцінює якість її приготування, в його присутності кухар відбирає добові проби в чистий посуд з кришкою в об’ємі порції для дітей молодшої групи. Проби зберігаються протягом доби в холодильнику до закінчення аналогічного прийому їжі наступного дня та є показником якості роботи кухарів.</w:t>
      </w:r>
    </w:p>
    <w:p w:rsidR="00D82E68" w:rsidRDefault="00D82E68" w:rsidP="00D82E68">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Об’єм та частота завозу продуктів харчування та продовольчої сировини регулюються в залежності від терміну їх реалізації та кількості дітей і завозяться в заклад на протязі дня. Постачальники дотримуються графіка завозу основних продуктів харчування:</w:t>
      </w:r>
    </w:p>
    <w:p w:rsidR="00D82E68" w:rsidRDefault="00D82E68" w:rsidP="00D82E68">
      <w:pPr>
        <w:pStyle w:val="1"/>
        <w:numPr>
          <w:ilvl w:val="1"/>
          <w:numId w:val="22"/>
        </w:numPr>
        <w:autoSpaceDE w:val="0"/>
        <w:autoSpaceDN w:val="0"/>
        <w:adjustRightInd w:val="0"/>
        <w:spacing w:line="360" w:lineRule="auto"/>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молоко: понеділок-четвер,</w:t>
      </w:r>
    </w:p>
    <w:p w:rsidR="00D82E68" w:rsidRDefault="00D82E68" w:rsidP="00D82E68">
      <w:pPr>
        <w:pStyle w:val="1"/>
        <w:numPr>
          <w:ilvl w:val="1"/>
          <w:numId w:val="22"/>
        </w:numPr>
        <w:autoSpaceDE w:val="0"/>
        <w:autoSpaceDN w:val="0"/>
        <w:adjustRightInd w:val="0"/>
        <w:spacing w:line="360" w:lineRule="auto"/>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м'ясо: понеділок-четвер,</w:t>
      </w:r>
    </w:p>
    <w:p w:rsidR="00D82E68" w:rsidRDefault="00D82E68" w:rsidP="00D82E68">
      <w:pPr>
        <w:pStyle w:val="1"/>
        <w:numPr>
          <w:ilvl w:val="1"/>
          <w:numId w:val="22"/>
        </w:numPr>
        <w:autoSpaceDE w:val="0"/>
        <w:autoSpaceDN w:val="0"/>
        <w:adjustRightInd w:val="0"/>
        <w:spacing w:line="360" w:lineRule="auto"/>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яйця: понеділок,</w:t>
      </w:r>
    </w:p>
    <w:p w:rsidR="00D82E68" w:rsidRDefault="00D82E68" w:rsidP="00D82E68">
      <w:pPr>
        <w:pStyle w:val="1"/>
        <w:numPr>
          <w:ilvl w:val="1"/>
          <w:numId w:val="22"/>
        </w:numPr>
        <w:autoSpaceDE w:val="0"/>
        <w:autoSpaceDN w:val="0"/>
        <w:adjustRightInd w:val="0"/>
        <w:spacing w:line="360" w:lineRule="auto"/>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риба: понеділок,</w:t>
      </w:r>
    </w:p>
    <w:p w:rsidR="00D82E68" w:rsidRDefault="00D82E68" w:rsidP="00D82E68">
      <w:pPr>
        <w:pStyle w:val="1"/>
        <w:numPr>
          <w:ilvl w:val="1"/>
          <w:numId w:val="22"/>
        </w:numPr>
        <w:autoSpaceDE w:val="0"/>
        <w:autoSpaceDN w:val="0"/>
        <w:adjustRightInd w:val="0"/>
        <w:spacing w:line="360" w:lineRule="auto"/>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сир кисломолочний: понеділок,</w:t>
      </w:r>
    </w:p>
    <w:p w:rsidR="00D82E68" w:rsidRDefault="00D82E68" w:rsidP="00D82E68">
      <w:pPr>
        <w:pStyle w:val="1"/>
        <w:numPr>
          <w:ilvl w:val="1"/>
          <w:numId w:val="22"/>
        </w:numPr>
        <w:autoSpaceDE w:val="0"/>
        <w:autoSpaceDN w:val="0"/>
        <w:adjustRightInd w:val="0"/>
        <w:spacing w:line="360" w:lineRule="auto"/>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масло вершкове: середа.</w:t>
      </w:r>
    </w:p>
    <w:p w:rsidR="00D82E68" w:rsidRDefault="00D82E68" w:rsidP="00D82E68">
      <w:pPr>
        <w:autoSpaceDE w:val="0"/>
        <w:autoSpaceDN w:val="0"/>
        <w:adjustRightInd w:val="0"/>
        <w:spacing w:line="360" w:lineRule="auto"/>
        <w:ind w:firstLine="142"/>
        <w:jc w:val="both"/>
        <w:rPr>
          <w:rFonts w:ascii="Times New Roman CYR" w:hAnsi="Times New Roman CYR" w:cs="Times New Roman CYR"/>
          <w:sz w:val="28"/>
          <w:szCs w:val="28"/>
          <w:lang w:val="uk-UA"/>
        </w:rPr>
      </w:pPr>
      <w:r>
        <w:rPr>
          <w:sz w:val="28"/>
          <w:szCs w:val="28"/>
          <w:lang w:val="uk-UA"/>
        </w:rPr>
        <w:t xml:space="preserve">      </w:t>
      </w:r>
      <w:r>
        <w:rPr>
          <w:rFonts w:ascii="Times New Roman CYR" w:hAnsi="Times New Roman CYR" w:cs="Times New Roman CYR"/>
          <w:sz w:val="28"/>
          <w:szCs w:val="28"/>
          <w:lang w:val="uk-UA"/>
        </w:rPr>
        <w:t>Бракеражною комісією закладу дошкільної освіти здійснюється постійний контроль за постачанням продуктів харчування. Продукти харчування надходять до навчального закладу згідно з поданими заявками разом із супровідними документами, які свідчать про їх безпечність, якість, ґатунок, категорію і дату виготовлення. Термін реалізації визначається підприємством, постачальником, тому продукти харчування з обмеженим терміном реалізації (молоко, кисломолочні продукти, м'ясо, риба, тощо) реєструється в журналі бракеражу сирих продуктів, де обов’язково фіксуються дати та час останнього терміну реалізації.</w:t>
      </w:r>
      <w:r>
        <w:rPr>
          <w:rFonts w:ascii="Times New Roman CYR" w:hAnsi="Times New Roman CYR" w:cs="Times New Roman CYR"/>
          <w:lang w:val="uk-UA"/>
        </w:rPr>
        <w:t xml:space="preserve"> </w:t>
      </w:r>
    </w:p>
    <w:p w:rsidR="00D82E68" w:rsidRDefault="00D82E68" w:rsidP="00D82E68">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Завідувач господарством та сестра медична старша ведуть суворий облік продуктів харчування, який фіксується у </w:t>
      </w:r>
      <w:r>
        <w:rPr>
          <w:sz w:val="28"/>
          <w:szCs w:val="28"/>
          <w:lang w:val="uk-UA"/>
        </w:rPr>
        <w:t>«</w:t>
      </w:r>
      <w:r>
        <w:rPr>
          <w:rFonts w:ascii="Times New Roman CYR" w:hAnsi="Times New Roman CYR" w:cs="Times New Roman CYR"/>
          <w:sz w:val="28"/>
          <w:szCs w:val="28"/>
          <w:lang w:val="uk-UA"/>
        </w:rPr>
        <w:t>Книзі складського обліку</w:t>
      </w:r>
      <w:r>
        <w:rPr>
          <w:sz w:val="28"/>
          <w:szCs w:val="28"/>
          <w:lang w:val="uk-UA"/>
        </w:rPr>
        <w:t xml:space="preserve">», </w:t>
      </w:r>
      <w:r>
        <w:rPr>
          <w:rFonts w:ascii="Times New Roman CYR" w:hAnsi="Times New Roman CYR" w:cs="Times New Roman CYR"/>
          <w:sz w:val="28"/>
          <w:szCs w:val="28"/>
          <w:lang w:val="uk-UA"/>
        </w:rPr>
        <w:t xml:space="preserve">де вказується дата їх надходження, постачальник тощо. Завідувач господарством дотримується термінів реалізації продуктів, планує своєчасне забезпечення </w:t>
      </w:r>
      <w:r>
        <w:rPr>
          <w:rFonts w:ascii="Times New Roman CYR" w:hAnsi="Times New Roman CYR" w:cs="Times New Roman CYR"/>
          <w:sz w:val="28"/>
          <w:szCs w:val="28"/>
          <w:lang w:val="uk-UA"/>
        </w:rPr>
        <w:lastRenderedPageBreak/>
        <w:t>основними продуктами харчування за два дні, здійснює їх видачу на харчоблок згідно меню.</w:t>
      </w:r>
    </w:p>
    <w:p w:rsidR="00D82E68" w:rsidRDefault="00D82E68" w:rsidP="00D82E68">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Безпека і якість продуктів харчування та продовольчої сировини залежить від умов їх зберігання, у тому числі від температури, вологості. Комора на харчоблоці, де зберігаються продукти харчування, мають достатню вентиляцію, суха та з природнім освітленням. Стан овочів при зберіганні контролюється 1-2 рази на тиждень. </w:t>
      </w:r>
    </w:p>
    <w:p w:rsidR="00D82E68" w:rsidRDefault="00D82E68" w:rsidP="00D82E68">
      <w:pPr>
        <w:tabs>
          <w:tab w:val="left" w:pos="720"/>
        </w:tabs>
        <w:spacing w:line="360" w:lineRule="auto"/>
        <w:jc w:val="both"/>
        <w:rPr>
          <w:sz w:val="28"/>
          <w:szCs w:val="28"/>
          <w:lang w:val="uk-UA"/>
        </w:rPr>
      </w:pPr>
      <w:r>
        <w:rPr>
          <w:sz w:val="28"/>
          <w:szCs w:val="28"/>
          <w:lang w:val="uk-UA"/>
        </w:rPr>
        <w:tab/>
        <w:t>В групах в наявності куточки для помічників вихователів, які містять інструкції щодо правил миття посуду, столів, стільців, графіки прибирання групових приміщень, провітрювання приміщення, орієнтовний об’єм готових страв та окремих продуктів для дітей різних вікових груп (у грамах). Вихователі дотримуються вимог програми щодо виконання культурно-гігієнічних навичок, помічники вихователів виконують санітарні норми організації харчування в групах. Сестрою медичною старшою проводиться робота щодо гігієни харчування, дотримання санітарних правил, профілактики кишкових, інфекційних захворювань. Постійно оновлюються матеріали в «Санітарному бюлетеню», де доводиться до відома працівників, батьків  інформація щодо раціонального харчування дитини, профілактики харчових отруєнь, кишкових інфекцій тощо.</w:t>
      </w:r>
    </w:p>
    <w:p w:rsidR="00D82E68" w:rsidRDefault="00D82E68" w:rsidP="00D82E68">
      <w:pPr>
        <w:tabs>
          <w:tab w:val="left" w:pos="7797"/>
        </w:tabs>
        <w:spacing w:line="360" w:lineRule="auto"/>
        <w:ind w:firstLine="708"/>
        <w:jc w:val="both"/>
        <w:rPr>
          <w:sz w:val="28"/>
          <w:szCs w:val="28"/>
          <w:lang w:val="uk-UA"/>
        </w:rPr>
      </w:pPr>
      <w:r>
        <w:rPr>
          <w:sz w:val="28"/>
          <w:szCs w:val="28"/>
          <w:lang w:val="uk-UA"/>
        </w:rPr>
        <w:t>В закладі створені належні умови для збереження продуктів харчування, технологічне обладнання в достатній кількості, підтримується в робочому стані. Заклад забезпечений необхідними меблями, столовим інвентарем, необхідною кількістю посуду. Проведено маркування відповідно до вимог Санітарного регламенту для дошкільних навчальних закладів, посуд використовується за призначенням. Також заклад забезпечений необхідними миючими та дезінфікуючими засобами для миття столового, кухонного посуду, прибирання харчоблоку, групових приміщень, в достатній кількості.</w:t>
      </w:r>
    </w:p>
    <w:p w:rsidR="00D82E68" w:rsidRDefault="00D82E68" w:rsidP="00D82E68">
      <w:pPr>
        <w:tabs>
          <w:tab w:val="left" w:pos="7797"/>
        </w:tabs>
        <w:spacing w:line="360" w:lineRule="auto"/>
        <w:ind w:firstLine="708"/>
        <w:jc w:val="both"/>
        <w:rPr>
          <w:sz w:val="28"/>
          <w:szCs w:val="28"/>
          <w:lang w:val="uk-UA"/>
        </w:rPr>
      </w:pPr>
      <w:r>
        <w:rPr>
          <w:sz w:val="28"/>
          <w:szCs w:val="28"/>
          <w:lang w:val="uk-UA"/>
        </w:rPr>
        <w:t xml:space="preserve">Впродовж навчального року в закладі було забезпечено харчуванням 164 дитини. </w:t>
      </w:r>
    </w:p>
    <w:p w:rsidR="00D82E68" w:rsidRDefault="00D82E68" w:rsidP="00D82E68">
      <w:pPr>
        <w:tabs>
          <w:tab w:val="left" w:pos="7797"/>
        </w:tabs>
        <w:spacing w:line="360" w:lineRule="auto"/>
        <w:ind w:firstLine="708"/>
        <w:jc w:val="both"/>
        <w:rPr>
          <w:sz w:val="28"/>
          <w:szCs w:val="28"/>
          <w:lang w:val="uk-UA"/>
        </w:rPr>
      </w:pPr>
      <w:r>
        <w:rPr>
          <w:sz w:val="28"/>
          <w:szCs w:val="28"/>
          <w:lang w:val="uk-UA"/>
        </w:rPr>
        <w:lastRenderedPageBreak/>
        <w:t>Розмір передбачених коштів на харчування однієї дитини в день у 2020 році становив:</w:t>
      </w:r>
    </w:p>
    <w:p w:rsidR="00D82E68" w:rsidRDefault="00D82E68" w:rsidP="00D82E68">
      <w:pPr>
        <w:pStyle w:val="6"/>
        <w:numPr>
          <w:ilvl w:val="0"/>
          <w:numId w:val="23"/>
        </w:numPr>
        <w:tabs>
          <w:tab w:val="left" w:pos="360"/>
        </w:tabs>
        <w:spacing w:line="360" w:lineRule="auto"/>
        <w:jc w:val="both"/>
        <w:rPr>
          <w:sz w:val="28"/>
          <w:szCs w:val="28"/>
        </w:rPr>
      </w:pPr>
      <w:r>
        <w:rPr>
          <w:sz w:val="28"/>
          <w:szCs w:val="28"/>
        </w:rPr>
        <w:t>харчування в групах раннього віку 25 гривень, з них: 10 грн. – бюджетні кошти та 15 грн. – батьківська плата;</w:t>
      </w:r>
    </w:p>
    <w:p w:rsidR="00D82E68" w:rsidRDefault="00D82E68" w:rsidP="00D82E68">
      <w:pPr>
        <w:pStyle w:val="6"/>
        <w:numPr>
          <w:ilvl w:val="0"/>
          <w:numId w:val="23"/>
        </w:numPr>
        <w:tabs>
          <w:tab w:val="left" w:pos="360"/>
        </w:tabs>
        <w:spacing w:line="360" w:lineRule="auto"/>
        <w:jc w:val="both"/>
        <w:rPr>
          <w:sz w:val="28"/>
          <w:szCs w:val="28"/>
        </w:rPr>
      </w:pPr>
      <w:r>
        <w:rPr>
          <w:sz w:val="28"/>
          <w:szCs w:val="28"/>
        </w:rPr>
        <w:t xml:space="preserve">в групах дошкільного віку 30 гривень, з них: 12 грн. – бюджетні кошти та 18 грн. – батьківська плата. </w:t>
      </w:r>
    </w:p>
    <w:p w:rsidR="00D82E68" w:rsidRDefault="00D82E68" w:rsidP="00D82E68">
      <w:pPr>
        <w:tabs>
          <w:tab w:val="left" w:pos="709"/>
        </w:tabs>
        <w:spacing w:line="360" w:lineRule="auto"/>
        <w:jc w:val="both"/>
        <w:rPr>
          <w:sz w:val="28"/>
          <w:szCs w:val="28"/>
          <w:lang w:val="uk-UA"/>
        </w:rPr>
      </w:pPr>
      <w:r>
        <w:rPr>
          <w:sz w:val="28"/>
          <w:szCs w:val="28"/>
          <w:lang w:val="uk-UA"/>
        </w:rPr>
        <w:tab/>
        <w:t>З 1 січня 2021 року збільшена плата за харчування дітей в закладах дошкільної освіти:</w:t>
      </w:r>
    </w:p>
    <w:p w:rsidR="00D82E68" w:rsidRPr="000D659E" w:rsidRDefault="00D82E68" w:rsidP="00D82E68">
      <w:pPr>
        <w:pStyle w:val="6"/>
        <w:numPr>
          <w:ilvl w:val="0"/>
          <w:numId w:val="23"/>
        </w:numPr>
        <w:tabs>
          <w:tab w:val="left" w:pos="360"/>
        </w:tabs>
        <w:spacing w:line="360" w:lineRule="auto"/>
        <w:jc w:val="both"/>
        <w:rPr>
          <w:sz w:val="28"/>
          <w:szCs w:val="28"/>
        </w:rPr>
      </w:pPr>
      <w:r w:rsidRPr="000D659E">
        <w:rPr>
          <w:sz w:val="28"/>
          <w:szCs w:val="28"/>
        </w:rPr>
        <w:t>харчування в групах раннього віку 30 гривень, з них: 12 грн. – бюджетні кошти та 18 грн. – батьківська плата;</w:t>
      </w:r>
    </w:p>
    <w:p w:rsidR="00D82E68" w:rsidRPr="000D659E" w:rsidRDefault="00D82E68" w:rsidP="00D82E68">
      <w:pPr>
        <w:pStyle w:val="6"/>
        <w:numPr>
          <w:ilvl w:val="0"/>
          <w:numId w:val="23"/>
        </w:numPr>
        <w:tabs>
          <w:tab w:val="left" w:pos="360"/>
        </w:tabs>
        <w:spacing w:line="360" w:lineRule="auto"/>
        <w:jc w:val="both"/>
        <w:rPr>
          <w:sz w:val="28"/>
          <w:szCs w:val="28"/>
        </w:rPr>
      </w:pPr>
      <w:r w:rsidRPr="000D659E">
        <w:rPr>
          <w:sz w:val="28"/>
          <w:szCs w:val="28"/>
        </w:rPr>
        <w:t xml:space="preserve">в групах дошкільного віку 35 гривень, з них: 14 грн. – бюджетні кошти та 21 грн. – батьківська плата. </w:t>
      </w:r>
    </w:p>
    <w:p w:rsidR="00D82E68" w:rsidRDefault="00D82E68" w:rsidP="00D82E68">
      <w:pPr>
        <w:tabs>
          <w:tab w:val="left" w:pos="709"/>
        </w:tabs>
        <w:spacing w:line="360" w:lineRule="auto"/>
        <w:jc w:val="both"/>
        <w:rPr>
          <w:sz w:val="28"/>
          <w:szCs w:val="28"/>
          <w:lang w:val="uk-UA"/>
        </w:rPr>
      </w:pPr>
      <w:r>
        <w:rPr>
          <w:sz w:val="28"/>
          <w:szCs w:val="28"/>
          <w:lang w:val="uk-UA"/>
        </w:rPr>
        <w:tab/>
        <w:t>Впродовж 2020/2021 навчального року було організовано харчування дітей пільгових категорій:</w:t>
      </w:r>
    </w:p>
    <w:p w:rsidR="00D82E68" w:rsidRDefault="00D82E68" w:rsidP="00D82E68">
      <w:pPr>
        <w:pStyle w:val="6"/>
        <w:numPr>
          <w:ilvl w:val="0"/>
          <w:numId w:val="9"/>
        </w:numPr>
        <w:tabs>
          <w:tab w:val="left" w:pos="709"/>
        </w:tabs>
        <w:spacing w:line="360" w:lineRule="auto"/>
        <w:ind w:left="0" w:firstLine="0"/>
        <w:jc w:val="both"/>
        <w:rPr>
          <w:sz w:val="28"/>
          <w:szCs w:val="28"/>
        </w:rPr>
      </w:pPr>
      <w:r>
        <w:rPr>
          <w:sz w:val="28"/>
          <w:szCs w:val="28"/>
        </w:rPr>
        <w:t>3 дитини військовослужбовців-учасників АТО були забезпечені безкоштовним харчуванням;</w:t>
      </w:r>
    </w:p>
    <w:p w:rsidR="00D82E68" w:rsidRDefault="00D82E68" w:rsidP="00D82E68">
      <w:pPr>
        <w:pStyle w:val="6"/>
        <w:numPr>
          <w:ilvl w:val="0"/>
          <w:numId w:val="9"/>
        </w:numPr>
        <w:tabs>
          <w:tab w:val="left" w:pos="709"/>
        </w:tabs>
        <w:spacing w:line="360" w:lineRule="auto"/>
        <w:ind w:left="0" w:firstLine="0"/>
        <w:jc w:val="both"/>
        <w:rPr>
          <w:sz w:val="28"/>
          <w:szCs w:val="28"/>
        </w:rPr>
      </w:pPr>
      <w:r>
        <w:rPr>
          <w:sz w:val="28"/>
          <w:szCs w:val="28"/>
        </w:rPr>
        <w:t>3 дитини з малозабезпеченої родини були забезпечені безкоштовним харчуванням;</w:t>
      </w:r>
    </w:p>
    <w:p w:rsidR="00D82E68" w:rsidRDefault="00D82E68" w:rsidP="00D82E68">
      <w:pPr>
        <w:pStyle w:val="6"/>
        <w:numPr>
          <w:ilvl w:val="0"/>
          <w:numId w:val="9"/>
        </w:numPr>
        <w:tabs>
          <w:tab w:val="left" w:pos="709"/>
        </w:tabs>
        <w:spacing w:line="360" w:lineRule="auto"/>
        <w:ind w:left="0" w:firstLine="0"/>
        <w:jc w:val="both"/>
        <w:rPr>
          <w:sz w:val="28"/>
          <w:szCs w:val="28"/>
        </w:rPr>
      </w:pPr>
      <w:r>
        <w:rPr>
          <w:sz w:val="28"/>
          <w:szCs w:val="28"/>
        </w:rPr>
        <w:t>1 дитина, яка постраждала внаслідок воєнних дій та збройних конфліктів,  була забезпечена безкоштовним харчуванням;</w:t>
      </w:r>
    </w:p>
    <w:p w:rsidR="00D82E68" w:rsidRDefault="00D82E68" w:rsidP="00D82E68">
      <w:pPr>
        <w:pStyle w:val="6"/>
        <w:numPr>
          <w:ilvl w:val="0"/>
          <w:numId w:val="9"/>
        </w:numPr>
        <w:tabs>
          <w:tab w:val="left" w:pos="709"/>
        </w:tabs>
        <w:spacing w:line="360" w:lineRule="auto"/>
        <w:ind w:left="0" w:firstLine="0"/>
        <w:jc w:val="both"/>
        <w:rPr>
          <w:sz w:val="28"/>
          <w:szCs w:val="28"/>
        </w:rPr>
      </w:pPr>
      <w:r>
        <w:rPr>
          <w:sz w:val="28"/>
          <w:szCs w:val="28"/>
        </w:rPr>
        <w:t>10 дітей з 9 багатодітних сімей –  50% пільга.</w:t>
      </w:r>
    </w:p>
    <w:p w:rsidR="00D82E68" w:rsidRDefault="00D82E68" w:rsidP="00D82E68">
      <w:pPr>
        <w:tabs>
          <w:tab w:val="left" w:pos="709"/>
        </w:tabs>
        <w:spacing w:line="360" w:lineRule="auto"/>
        <w:jc w:val="both"/>
        <w:rPr>
          <w:sz w:val="28"/>
          <w:szCs w:val="28"/>
          <w:lang w:val="uk-UA"/>
        </w:rPr>
      </w:pPr>
      <w:r>
        <w:rPr>
          <w:sz w:val="28"/>
          <w:szCs w:val="28"/>
          <w:lang w:val="uk-UA"/>
        </w:rPr>
        <w:tab/>
        <w:t xml:space="preserve">На підставі затвердженого примірного двотижневого меню, погодженого з територіальною установою державної санітарно-епідеміологічної служби, щодня сестрою медичною старшою  Яковлєвою Т.М., спільно з кухарями  Саніною Т.М., Дубініною І.В. та завідувачем господарством Кошаренко В.В. складалися меню-розкладки на наступний день. </w:t>
      </w:r>
    </w:p>
    <w:p w:rsidR="00D82E68" w:rsidRDefault="00D82E68" w:rsidP="00D82E68">
      <w:pPr>
        <w:shd w:val="clear" w:color="auto" w:fill="FFFFFF"/>
        <w:spacing w:line="360" w:lineRule="auto"/>
        <w:ind w:right="96" w:firstLine="708"/>
        <w:jc w:val="both"/>
        <w:rPr>
          <w:sz w:val="28"/>
          <w:szCs w:val="28"/>
          <w:lang w:val="uk-UA"/>
        </w:rPr>
      </w:pPr>
      <w:r>
        <w:rPr>
          <w:sz w:val="28"/>
          <w:szCs w:val="28"/>
          <w:lang w:val="uk-UA"/>
        </w:rPr>
        <w:t xml:space="preserve">Аналіз виконання натуральних норм основних продуктів харчування показав, що погіршилося  виконання норм харчування вихованців закладу порівняно з минулим роком: в цілому виконання норм складає  55 %, в минулому році – 58% , а у 2018/2019  навчальному році – 69%. </w:t>
      </w:r>
    </w:p>
    <w:p w:rsidR="00D82E68" w:rsidRDefault="00D82E68" w:rsidP="00D82E68">
      <w:pPr>
        <w:shd w:val="clear" w:color="auto" w:fill="FFFFFF"/>
        <w:spacing w:line="360" w:lineRule="auto"/>
        <w:ind w:right="96"/>
        <w:jc w:val="center"/>
        <w:rPr>
          <w:b/>
          <w:bCs/>
          <w:sz w:val="28"/>
          <w:szCs w:val="28"/>
          <w:lang w:val="uk-UA"/>
        </w:rPr>
      </w:pPr>
      <w:r>
        <w:rPr>
          <w:b/>
          <w:bCs/>
          <w:sz w:val="28"/>
          <w:szCs w:val="28"/>
          <w:lang w:val="uk-UA"/>
        </w:rPr>
        <w:lastRenderedPageBreak/>
        <w:t>Аналіз виконання натуральних норм основних продуктів харчування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231"/>
        <w:gridCol w:w="2231"/>
        <w:gridCol w:w="2232"/>
      </w:tblGrid>
      <w:tr w:rsidR="00D82E68" w:rsidTr="000423FF">
        <w:tc>
          <w:tcPr>
            <w:tcW w:w="3158" w:type="dxa"/>
            <w:tcBorders>
              <w:top w:val="double" w:sz="4" w:space="0" w:color="auto"/>
              <w:left w:val="double" w:sz="4" w:space="0" w:color="auto"/>
              <w:bottom w:val="doub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Назви основних</w:t>
            </w:r>
          </w:p>
          <w:p w:rsidR="00D82E68" w:rsidRPr="003D125D" w:rsidRDefault="00D82E68" w:rsidP="00D82E68">
            <w:pPr>
              <w:spacing w:line="360" w:lineRule="auto"/>
              <w:jc w:val="center"/>
              <w:rPr>
                <w:sz w:val="28"/>
                <w:szCs w:val="28"/>
                <w:lang w:val="uk-UA" w:eastAsia="en-US"/>
              </w:rPr>
            </w:pPr>
            <w:r w:rsidRPr="003D125D">
              <w:rPr>
                <w:sz w:val="28"/>
                <w:szCs w:val="28"/>
                <w:lang w:val="uk-UA" w:eastAsia="en-US"/>
              </w:rPr>
              <w:t>продуктів харчування</w:t>
            </w:r>
          </w:p>
        </w:tc>
        <w:tc>
          <w:tcPr>
            <w:tcW w:w="2231" w:type="dxa"/>
            <w:tcBorders>
              <w:top w:val="double" w:sz="4" w:space="0" w:color="auto"/>
              <w:left w:val="double" w:sz="4" w:space="0" w:color="auto"/>
              <w:bottom w:val="doub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2018/2019</w:t>
            </w:r>
          </w:p>
          <w:p w:rsidR="00D82E68" w:rsidRPr="003D125D" w:rsidRDefault="00D82E68" w:rsidP="00D82E68">
            <w:pPr>
              <w:spacing w:line="360" w:lineRule="auto"/>
              <w:jc w:val="center"/>
              <w:rPr>
                <w:sz w:val="28"/>
                <w:szCs w:val="28"/>
                <w:lang w:val="uk-UA" w:eastAsia="en-US"/>
              </w:rPr>
            </w:pPr>
            <w:r w:rsidRPr="003D125D">
              <w:rPr>
                <w:sz w:val="28"/>
                <w:szCs w:val="28"/>
                <w:lang w:val="uk-UA" w:eastAsia="en-US"/>
              </w:rPr>
              <w:t>навчальний рік</w:t>
            </w:r>
          </w:p>
        </w:tc>
        <w:tc>
          <w:tcPr>
            <w:tcW w:w="2231" w:type="dxa"/>
            <w:tcBorders>
              <w:top w:val="double" w:sz="4" w:space="0" w:color="auto"/>
              <w:left w:val="double" w:sz="4" w:space="0" w:color="auto"/>
              <w:bottom w:val="doub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2019/2020</w:t>
            </w:r>
          </w:p>
          <w:p w:rsidR="00D82E68" w:rsidRPr="003D125D" w:rsidRDefault="00D82E68" w:rsidP="00D82E68">
            <w:pPr>
              <w:spacing w:line="360" w:lineRule="auto"/>
              <w:jc w:val="center"/>
              <w:rPr>
                <w:sz w:val="28"/>
                <w:szCs w:val="28"/>
                <w:lang w:val="uk-UA" w:eastAsia="en-US"/>
              </w:rPr>
            </w:pPr>
            <w:r w:rsidRPr="003D125D">
              <w:rPr>
                <w:sz w:val="28"/>
                <w:szCs w:val="28"/>
                <w:lang w:val="uk-UA" w:eastAsia="en-US"/>
              </w:rPr>
              <w:t>навчальний рік</w:t>
            </w:r>
          </w:p>
        </w:tc>
        <w:tc>
          <w:tcPr>
            <w:tcW w:w="2232" w:type="dxa"/>
            <w:tcBorders>
              <w:top w:val="double" w:sz="4" w:space="0" w:color="auto"/>
              <w:left w:val="double" w:sz="4" w:space="0" w:color="auto"/>
              <w:bottom w:val="doub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2020/2021</w:t>
            </w:r>
          </w:p>
          <w:p w:rsidR="00D82E68" w:rsidRPr="003D125D" w:rsidRDefault="00D82E68" w:rsidP="00D82E68">
            <w:pPr>
              <w:spacing w:line="360" w:lineRule="auto"/>
              <w:jc w:val="center"/>
              <w:rPr>
                <w:sz w:val="28"/>
                <w:szCs w:val="28"/>
                <w:lang w:val="uk-UA" w:eastAsia="en-US"/>
              </w:rPr>
            </w:pPr>
            <w:r w:rsidRPr="003D125D">
              <w:rPr>
                <w:sz w:val="28"/>
                <w:szCs w:val="28"/>
                <w:lang w:val="uk-UA" w:eastAsia="en-US"/>
              </w:rPr>
              <w:t>навчальний рік</w:t>
            </w:r>
          </w:p>
        </w:tc>
      </w:tr>
      <w:tr w:rsidR="00D82E68" w:rsidTr="000423FF">
        <w:trPr>
          <w:trHeight w:val="280"/>
        </w:trPr>
        <w:tc>
          <w:tcPr>
            <w:tcW w:w="3158" w:type="dxa"/>
            <w:tcBorders>
              <w:top w:val="doub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хліб</w:t>
            </w:r>
          </w:p>
        </w:tc>
        <w:tc>
          <w:tcPr>
            <w:tcW w:w="2231" w:type="dxa"/>
            <w:tcBorders>
              <w:top w:val="doub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78 %</w:t>
            </w:r>
          </w:p>
        </w:tc>
        <w:tc>
          <w:tcPr>
            <w:tcW w:w="2231" w:type="dxa"/>
            <w:tcBorders>
              <w:top w:val="doub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54%</w:t>
            </w:r>
          </w:p>
        </w:tc>
        <w:tc>
          <w:tcPr>
            <w:tcW w:w="2232" w:type="dxa"/>
            <w:tcBorders>
              <w:top w:val="doub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95%</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крупи</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107 %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89%</w:t>
            </w:r>
          </w:p>
        </w:tc>
        <w:tc>
          <w:tcPr>
            <w:tcW w:w="2232"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86%</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цукор</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82 %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72%</w:t>
            </w:r>
          </w:p>
        </w:tc>
        <w:tc>
          <w:tcPr>
            <w:tcW w:w="2232"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62%</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борошно</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102 %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83%</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72%</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картопля</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75 %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69%</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51%</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олія</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59 %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59%</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71%</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сухофрукти</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79 %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87%</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71%</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масло вершкове</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80 %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78%</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67%</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сметана</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12 %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14%</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11%</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сир твердий</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21 %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14%</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20%</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 xml:space="preserve">м'ясо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85 %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62%</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56%</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яйце</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93 %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57%</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62%</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риба</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68 %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44%</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31%</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овочі</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50 %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68%</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67%</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молоко</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48 %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46%</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37%</w:t>
            </w:r>
          </w:p>
        </w:tc>
      </w:tr>
      <w:tr w:rsidR="00D82E68" w:rsidTr="000423FF">
        <w:trPr>
          <w:trHeight w:val="280"/>
        </w:trPr>
        <w:tc>
          <w:tcPr>
            <w:tcW w:w="3158"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r w:rsidRPr="003D125D">
              <w:rPr>
                <w:color w:val="000000"/>
                <w:sz w:val="28"/>
                <w:szCs w:val="28"/>
                <w:lang w:val="uk-UA"/>
              </w:rPr>
              <w:t xml:space="preserve">сир м’який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 xml:space="preserve">59 %  </w:t>
            </w:r>
          </w:p>
        </w:tc>
        <w:tc>
          <w:tcPr>
            <w:tcW w:w="2231" w:type="dxa"/>
            <w:tcBorders>
              <w:top w:val="single" w:sz="4" w:space="0" w:color="auto"/>
              <w:left w:val="double" w:sz="4" w:space="0" w:color="auto"/>
              <w:bottom w:val="sing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37%</w:t>
            </w:r>
          </w:p>
        </w:tc>
        <w:tc>
          <w:tcPr>
            <w:tcW w:w="2232" w:type="dxa"/>
            <w:tcBorders>
              <w:top w:val="single" w:sz="4" w:space="0" w:color="auto"/>
              <w:left w:val="double" w:sz="4" w:space="0" w:color="auto"/>
              <w:bottom w:val="single" w:sz="4" w:space="0" w:color="auto"/>
              <w:right w:val="double" w:sz="4" w:space="0" w:color="auto"/>
            </w:tcBorders>
          </w:tcPr>
          <w:p w:rsidR="00D82E68" w:rsidRPr="003D125D" w:rsidRDefault="00D82E68" w:rsidP="00D82E68">
            <w:pPr>
              <w:spacing w:line="360" w:lineRule="auto"/>
              <w:jc w:val="center"/>
              <w:rPr>
                <w:sz w:val="28"/>
                <w:szCs w:val="28"/>
                <w:lang w:val="uk-UA"/>
              </w:rPr>
            </w:pPr>
            <w:r w:rsidRPr="003D125D">
              <w:rPr>
                <w:sz w:val="28"/>
                <w:szCs w:val="28"/>
                <w:lang w:val="uk-UA" w:eastAsia="en-US"/>
              </w:rPr>
              <w:t>25%</w:t>
            </w:r>
          </w:p>
        </w:tc>
      </w:tr>
      <w:tr w:rsidR="00D82E68" w:rsidTr="000423FF">
        <w:trPr>
          <w:trHeight w:val="280"/>
        </w:trPr>
        <w:tc>
          <w:tcPr>
            <w:tcW w:w="3158" w:type="dxa"/>
            <w:tcBorders>
              <w:top w:val="single" w:sz="4" w:space="0" w:color="auto"/>
              <w:left w:val="double" w:sz="4" w:space="0" w:color="auto"/>
              <w:bottom w:val="double" w:sz="4" w:space="0" w:color="auto"/>
              <w:right w:val="double" w:sz="4" w:space="0" w:color="auto"/>
            </w:tcBorders>
          </w:tcPr>
          <w:p w:rsidR="00D82E68" w:rsidRPr="003D125D" w:rsidRDefault="00D82E68" w:rsidP="00D82E68">
            <w:pPr>
              <w:spacing w:line="360" w:lineRule="auto"/>
              <w:jc w:val="both"/>
              <w:rPr>
                <w:color w:val="000000"/>
                <w:sz w:val="28"/>
                <w:szCs w:val="28"/>
                <w:lang w:val="uk-UA"/>
              </w:rPr>
            </w:pPr>
          </w:p>
        </w:tc>
        <w:tc>
          <w:tcPr>
            <w:tcW w:w="2231" w:type="dxa"/>
            <w:tcBorders>
              <w:top w:val="single" w:sz="4" w:space="0" w:color="auto"/>
              <w:left w:val="double" w:sz="4" w:space="0" w:color="auto"/>
              <w:bottom w:val="doub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69%</w:t>
            </w:r>
          </w:p>
        </w:tc>
        <w:tc>
          <w:tcPr>
            <w:tcW w:w="2231" w:type="dxa"/>
            <w:tcBorders>
              <w:top w:val="single" w:sz="4" w:space="0" w:color="auto"/>
              <w:left w:val="double" w:sz="4" w:space="0" w:color="auto"/>
              <w:bottom w:val="double" w:sz="4" w:space="0" w:color="auto"/>
              <w:right w:val="double" w:sz="4" w:space="0" w:color="auto"/>
            </w:tcBorders>
            <w:vAlign w:val="center"/>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58%</w:t>
            </w:r>
          </w:p>
        </w:tc>
        <w:tc>
          <w:tcPr>
            <w:tcW w:w="2232" w:type="dxa"/>
            <w:tcBorders>
              <w:top w:val="single" w:sz="4" w:space="0" w:color="auto"/>
              <w:left w:val="double" w:sz="4" w:space="0" w:color="auto"/>
              <w:bottom w:val="double" w:sz="4" w:space="0" w:color="auto"/>
              <w:right w:val="double" w:sz="4" w:space="0" w:color="auto"/>
            </w:tcBorders>
          </w:tcPr>
          <w:p w:rsidR="00D82E68" w:rsidRPr="003D125D" w:rsidRDefault="00D82E68" w:rsidP="00D82E68">
            <w:pPr>
              <w:spacing w:line="360" w:lineRule="auto"/>
              <w:jc w:val="center"/>
              <w:rPr>
                <w:sz w:val="28"/>
                <w:szCs w:val="28"/>
                <w:lang w:val="uk-UA" w:eastAsia="en-US"/>
              </w:rPr>
            </w:pPr>
            <w:r w:rsidRPr="003D125D">
              <w:rPr>
                <w:sz w:val="28"/>
                <w:szCs w:val="28"/>
                <w:lang w:val="uk-UA" w:eastAsia="en-US"/>
              </w:rPr>
              <w:t>55%</w:t>
            </w:r>
          </w:p>
        </w:tc>
      </w:tr>
    </w:tbl>
    <w:p w:rsidR="00D82E68" w:rsidRDefault="00D82E68" w:rsidP="00D82E68">
      <w:pPr>
        <w:spacing w:line="360" w:lineRule="auto"/>
        <w:rPr>
          <w:b/>
          <w:lang w:val="uk-UA"/>
        </w:rPr>
      </w:pPr>
    </w:p>
    <w:p w:rsidR="00D82E68" w:rsidRDefault="00D82E68" w:rsidP="00D82E68">
      <w:pPr>
        <w:spacing w:line="360" w:lineRule="auto"/>
        <w:ind w:firstLine="567"/>
        <w:jc w:val="both"/>
        <w:rPr>
          <w:sz w:val="28"/>
          <w:szCs w:val="28"/>
          <w:lang w:val="uk-UA"/>
        </w:rPr>
      </w:pPr>
      <w:r>
        <w:rPr>
          <w:sz w:val="28"/>
          <w:szCs w:val="28"/>
          <w:lang w:val="uk-UA"/>
        </w:rPr>
        <w:t>У зв</w:t>
      </w:r>
      <w:r>
        <w:rPr>
          <w:color w:val="000000"/>
          <w:sz w:val="28"/>
          <w:szCs w:val="28"/>
          <w:lang w:val="uk-UA"/>
        </w:rPr>
        <w:t>’язку з невідповідністю грошових норм натуральним, натуральні норми виконувались не в повному обсязі.</w:t>
      </w:r>
    </w:p>
    <w:p w:rsidR="00D82E68" w:rsidRDefault="00D82E68" w:rsidP="00D82E68">
      <w:pPr>
        <w:spacing w:line="360" w:lineRule="auto"/>
        <w:ind w:firstLine="567"/>
        <w:jc w:val="both"/>
        <w:rPr>
          <w:sz w:val="28"/>
          <w:szCs w:val="28"/>
          <w:lang w:val="uk-UA"/>
        </w:rPr>
      </w:pPr>
      <w:r>
        <w:rPr>
          <w:sz w:val="28"/>
          <w:szCs w:val="28"/>
          <w:lang w:val="uk-UA"/>
        </w:rPr>
        <w:t xml:space="preserve">Але не зважаючи на ріст цін, можна відзначити, що підвищився відсоток споживання хліба, олії, </w:t>
      </w:r>
      <w:r w:rsidRPr="000D659E">
        <w:rPr>
          <w:sz w:val="28"/>
          <w:szCs w:val="28"/>
          <w:lang w:val="uk-UA"/>
        </w:rPr>
        <w:t>сира</w:t>
      </w:r>
      <w:r>
        <w:rPr>
          <w:sz w:val="28"/>
          <w:szCs w:val="28"/>
          <w:lang w:val="uk-UA"/>
        </w:rPr>
        <w:t xml:space="preserve"> твердого, яєць. </w:t>
      </w:r>
    </w:p>
    <w:p w:rsidR="00D82E68" w:rsidRDefault="00D82E68" w:rsidP="00D82E68">
      <w:pPr>
        <w:spacing w:line="360" w:lineRule="auto"/>
        <w:ind w:firstLine="567"/>
        <w:jc w:val="both"/>
        <w:rPr>
          <w:sz w:val="28"/>
          <w:szCs w:val="28"/>
          <w:lang w:val="uk-UA"/>
        </w:rPr>
      </w:pPr>
      <w:r>
        <w:rPr>
          <w:sz w:val="28"/>
          <w:szCs w:val="28"/>
          <w:lang w:val="uk-UA"/>
        </w:rPr>
        <w:t xml:space="preserve">Робота щодо організації різноманітного та збалансованого харчування постійно ведеться, але у зв’язку з невідповідністю грошових норм натуральним, натуральні норми виконувались не в повному обсязі, відповідно до затвердженого переліку. </w:t>
      </w:r>
    </w:p>
    <w:p w:rsidR="00D82E68" w:rsidRDefault="00D82E68" w:rsidP="00D82E68">
      <w:pPr>
        <w:shd w:val="clear" w:color="auto" w:fill="FFFFFF"/>
        <w:spacing w:line="360" w:lineRule="auto"/>
        <w:ind w:right="96" w:firstLine="562"/>
        <w:jc w:val="both"/>
        <w:rPr>
          <w:sz w:val="28"/>
          <w:szCs w:val="28"/>
          <w:lang w:val="uk-UA"/>
        </w:rPr>
      </w:pPr>
      <w:r>
        <w:rPr>
          <w:sz w:val="28"/>
          <w:szCs w:val="28"/>
          <w:lang w:val="uk-UA"/>
        </w:rPr>
        <w:lastRenderedPageBreak/>
        <w:t>Аналіз виконання грошових та натуральних норм харчування здійснюється щомісячно.</w:t>
      </w:r>
    </w:p>
    <w:p w:rsidR="00D82E68" w:rsidRDefault="00D82E68" w:rsidP="00D82E68">
      <w:pPr>
        <w:shd w:val="clear" w:color="auto" w:fill="FFFFFF"/>
        <w:spacing w:line="360" w:lineRule="auto"/>
        <w:ind w:right="96" w:firstLine="720"/>
        <w:jc w:val="both"/>
        <w:rPr>
          <w:sz w:val="28"/>
          <w:szCs w:val="28"/>
          <w:lang w:val="uk-UA"/>
        </w:rPr>
      </w:pPr>
      <w:r>
        <w:rPr>
          <w:sz w:val="28"/>
          <w:szCs w:val="28"/>
          <w:lang w:val="uk-UA"/>
        </w:rPr>
        <w:t>Витрати на 1 дитину протягом 2020/2021 навчального року відповідали нормативним вимогам.</w:t>
      </w:r>
    </w:p>
    <w:p w:rsidR="00D82E68" w:rsidRDefault="00D82E68" w:rsidP="00D82E68">
      <w:pPr>
        <w:spacing w:line="360" w:lineRule="auto"/>
        <w:ind w:firstLine="708"/>
        <w:jc w:val="both"/>
        <w:rPr>
          <w:sz w:val="28"/>
          <w:szCs w:val="28"/>
          <w:lang w:val="uk-UA"/>
        </w:rPr>
      </w:pPr>
      <w:r>
        <w:rPr>
          <w:sz w:val="28"/>
          <w:szCs w:val="28"/>
          <w:lang w:val="uk-UA"/>
        </w:rPr>
        <w:t>Аналіз реалізації виконання норм основних продуктів є підставою стверджувати наступне:</w:t>
      </w:r>
    </w:p>
    <w:p w:rsidR="00D82E68" w:rsidRDefault="00D82E68" w:rsidP="00D82E68">
      <w:pPr>
        <w:numPr>
          <w:ilvl w:val="0"/>
          <w:numId w:val="24"/>
        </w:numPr>
        <w:tabs>
          <w:tab w:val="clear" w:pos="720"/>
          <w:tab w:val="num" w:pos="851"/>
          <w:tab w:val="left" w:pos="993"/>
        </w:tabs>
        <w:spacing w:line="360" w:lineRule="auto"/>
        <w:ind w:left="851" w:hanging="284"/>
        <w:jc w:val="both"/>
        <w:rPr>
          <w:sz w:val="28"/>
          <w:szCs w:val="28"/>
          <w:lang w:val="uk-UA"/>
        </w:rPr>
      </w:pPr>
      <w:r>
        <w:rPr>
          <w:sz w:val="28"/>
          <w:szCs w:val="28"/>
          <w:lang w:val="uk-UA"/>
        </w:rPr>
        <w:t>заявки постачальникам подавались вчасно;</w:t>
      </w:r>
    </w:p>
    <w:p w:rsidR="00D82E68" w:rsidRDefault="00D82E68" w:rsidP="00D82E68">
      <w:pPr>
        <w:numPr>
          <w:ilvl w:val="0"/>
          <w:numId w:val="24"/>
        </w:numPr>
        <w:tabs>
          <w:tab w:val="clear" w:pos="720"/>
          <w:tab w:val="num" w:pos="851"/>
          <w:tab w:val="left" w:pos="993"/>
        </w:tabs>
        <w:spacing w:line="360" w:lineRule="auto"/>
        <w:ind w:left="851" w:hanging="284"/>
        <w:jc w:val="both"/>
        <w:rPr>
          <w:sz w:val="28"/>
          <w:szCs w:val="28"/>
          <w:lang w:val="uk-UA"/>
        </w:rPr>
      </w:pPr>
      <w:r>
        <w:rPr>
          <w:sz w:val="28"/>
          <w:szCs w:val="28"/>
          <w:lang w:val="uk-UA"/>
        </w:rPr>
        <w:t>меню писалось згідно з картотекою блюд та перспективним двотижневим меню;</w:t>
      </w:r>
    </w:p>
    <w:p w:rsidR="00D82E68" w:rsidRDefault="00D82E68" w:rsidP="00D82E68">
      <w:pPr>
        <w:numPr>
          <w:ilvl w:val="0"/>
          <w:numId w:val="24"/>
        </w:numPr>
        <w:tabs>
          <w:tab w:val="clear" w:pos="720"/>
          <w:tab w:val="num" w:pos="851"/>
          <w:tab w:val="left" w:pos="993"/>
        </w:tabs>
        <w:spacing w:line="360" w:lineRule="auto"/>
        <w:ind w:left="851" w:hanging="284"/>
        <w:jc w:val="both"/>
        <w:rPr>
          <w:sz w:val="28"/>
          <w:szCs w:val="28"/>
          <w:lang w:val="uk-UA"/>
        </w:rPr>
      </w:pPr>
      <w:r>
        <w:rPr>
          <w:sz w:val="28"/>
          <w:szCs w:val="28"/>
          <w:lang w:val="uk-UA"/>
        </w:rPr>
        <w:t>всі продукти доставлялись від постачальників з відповідними документами (сертифікат якості продуктів);</w:t>
      </w:r>
    </w:p>
    <w:p w:rsidR="00D82E68" w:rsidRPr="000D659E" w:rsidRDefault="00D82E68" w:rsidP="00D82E68">
      <w:pPr>
        <w:numPr>
          <w:ilvl w:val="0"/>
          <w:numId w:val="24"/>
        </w:numPr>
        <w:tabs>
          <w:tab w:val="clear" w:pos="720"/>
          <w:tab w:val="num" w:pos="851"/>
          <w:tab w:val="left" w:pos="993"/>
        </w:tabs>
        <w:spacing w:line="360" w:lineRule="auto"/>
        <w:ind w:left="12" w:firstLine="708"/>
        <w:jc w:val="both"/>
        <w:rPr>
          <w:b/>
          <w:bCs/>
          <w:sz w:val="16"/>
          <w:szCs w:val="16"/>
          <w:lang w:val="uk-UA"/>
        </w:rPr>
      </w:pPr>
      <w:r w:rsidRPr="000D659E">
        <w:rPr>
          <w:sz w:val="28"/>
          <w:szCs w:val="28"/>
          <w:lang w:val="uk-UA"/>
        </w:rPr>
        <w:t>проводилась заміна відповідно до таблиці заміни продуктів.</w:t>
      </w:r>
      <w:r w:rsidRPr="000D659E">
        <w:rPr>
          <w:b/>
          <w:bCs/>
          <w:sz w:val="28"/>
          <w:szCs w:val="28"/>
          <w:lang w:val="uk-UA"/>
        </w:rPr>
        <w:t xml:space="preserve">                </w:t>
      </w:r>
    </w:p>
    <w:p w:rsidR="00D82E68" w:rsidRDefault="00D82E68" w:rsidP="00D82E68">
      <w:pPr>
        <w:pStyle w:val="a6"/>
        <w:spacing w:before="0" w:beforeAutospacing="0" w:after="0" w:afterAutospacing="0" w:line="360" w:lineRule="auto"/>
        <w:jc w:val="both"/>
        <w:rPr>
          <w:sz w:val="28"/>
          <w:szCs w:val="28"/>
          <w:lang w:val="uk-UA"/>
        </w:rPr>
      </w:pPr>
      <w:r>
        <w:rPr>
          <w:sz w:val="28"/>
          <w:szCs w:val="28"/>
          <w:lang w:val="uk-UA"/>
        </w:rPr>
        <w:t xml:space="preserve">       В закладі здійснюється щоденний контроль за організацією харчування дітей завідувачем Шмельовою О.В. та сестрою медичною старшою Яковлєвою</w:t>
      </w:r>
      <w:r>
        <w:rPr>
          <w:color w:val="1F497D"/>
          <w:sz w:val="28"/>
          <w:szCs w:val="28"/>
          <w:lang w:val="uk-UA"/>
        </w:rPr>
        <w:t xml:space="preserve"> </w:t>
      </w:r>
      <w:r>
        <w:rPr>
          <w:sz w:val="28"/>
          <w:szCs w:val="28"/>
          <w:lang w:val="uk-UA"/>
        </w:rPr>
        <w:t xml:space="preserve">Т.М. Результати фіксуються у відповідних журналах контролю за організацією харчування згідно чинного законодавства. На основі результатів контролю проводиться індивідуальна робота з певною категорією працівників. Кожного дня, сестрою медичною старшою ведеться огляд працівників харчоблоку на гнійничкові захворювання, який фіксується в журналі здоров’я працівників харчоблоку. Систематично контролюється проходження працівниками харчоблоку медичних оглядів, відповідно до чинного законодавства. Планово проводився контроль за санітарно-гігієнічним станом харчоблоку, технологією приготування їжі, умовами її зберігання і дотриманням термінів реалізації, виконанням норм харчування </w:t>
      </w:r>
      <w:r w:rsidRPr="003F3A52">
        <w:rPr>
          <w:sz w:val="28"/>
          <w:szCs w:val="28"/>
          <w:lang w:val="uk-UA"/>
        </w:rPr>
        <w:t>ГУ Держпродспоживслужби у Харківській області.</w:t>
      </w:r>
    </w:p>
    <w:p w:rsidR="00D82E68" w:rsidRDefault="00D82E68" w:rsidP="00D82E68">
      <w:pPr>
        <w:pStyle w:val="a6"/>
        <w:spacing w:before="0" w:beforeAutospacing="0" w:after="0" w:afterAutospacing="0" w:line="360" w:lineRule="auto"/>
        <w:ind w:firstLine="567"/>
        <w:jc w:val="both"/>
        <w:rPr>
          <w:sz w:val="28"/>
          <w:szCs w:val="28"/>
          <w:lang w:val="uk-UA"/>
        </w:rPr>
      </w:pPr>
      <w:r>
        <w:rPr>
          <w:sz w:val="28"/>
          <w:szCs w:val="28"/>
          <w:lang w:val="uk-UA"/>
        </w:rPr>
        <w:t xml:space="preserve">Сестра медична старша </w:t>
      </w:r>
      <w:r w:rsidRPr="003F3A52">
        <w:rPr>
          <w:sz w:val="28"/>
          <w:szCs w:val="28"/>
          <w:lang w:val="uk-UA"/>
        </w:rPr>
        <w:t>контролювала</w:t>
      </w:r>
      <w:r>
        <w:rPr>
          <w:sz w:val="28"/>
          <w:szCs w:val="28"/>
          <w:lang w:val="uk-UA"/>
        </w:rPr>
        <w:t xml:space="preserve"> виконання меню і якість страв, </w:t>
      </w:r>
      <w:r w:rsidRPr="003F3A52">
        <w:rPr>
          <w:sz w:val="28"/>
          <w:szCs w:val="28"/>
          <w:lang w:val="uk-UA"/>
        </w:rPr>
        <w:t>проводила</w:t>
      </w:r>
      <w:r>
        <w:rPr>
          <w:sz w:val="28"/>
          <w:szCs w:val="28"/>
          <w:lang w:val="uk-UA"/>
        </w:rPr>
        <w:t xml:space="preserve"> санітарно-просвітницьку роботу серед персоналу та батьків з питань раціонального харчування, особливо в оздоровчий період, </w:t>
      </w:r>
      <w:r w:rsidRPr="003F3A52">
        <w:rPr>
          <w:sz w:val="28"/>
          <w:szCs w:val="28"/>
          <w:lang w:val="uk-UA"/>
        </w:rPr>
        <w:t>проводила</w:t>
      </w:r>
      <w:r>
        <w:rPr>
          <w:sz w:val="28"/>
          <w:szCs w:val="28"/>
          <w:lang w:val="uk-UA"/>
        </w:rPr>
        <w:t xml:space="preserve"> заняття з персоналом з питань гігієни харчування, профілактики харчових отруєнь і групових гострих кишкових інфекцій.</w:t>
      </w:r>
    </w:p>
    <w:p w:rsidR="00D82E68" w:rsidRDefault="00D82E68" w:rsidP="00D82E68">
      <w:pPr>
        <w:spacing w:line="360" w:lineRule="auto"/>
        <w:jc w:val="both"/>
        <w:rPr>
          <w:sz w:val="28"/>
          <w:szCs w:val="28"/>
          <w:lang w:val="uk-UA"/>
        </w:rPr>
      </w:pPr>
      <w:r>
        <w:rPr>
          <w:sz w:val="28"/>
          <w:szCs w:val="28"/>
          <w:lang w:val="uk-UA"/>
        </w:rPr>
        <w:lastRenderedPageBreak/>
        <w:t xml:space="preserve">     Протягом року, щодня, здійснювався контроль за закладкою продуктів,      вихователями згідно графіка, а також громадський контроль за станом </w:t>
      </w:r>
    </w:p>
    <w:p w:rsidR="00D82E68" w:rsidRDefault="00D82E68" w:rsidP="00D82E68">
      <w:pPr>
        <w:spacing w:line="360" w:lineRule="auto"/>
        <w:jc w:val="both"/>
        <w:rPr>
          <w:sz w:val="28"/>
          <w:szCs w:val="28"/>
          <w:lang w:val="uk-UA"/>
        </w:rPr>
      </w:pPr>
      <w:r>
        <w:rPr>
          <w:sz w:val="28"/>
          <w:szCs w:val="28"/>
          <w:lang w:val="uk-UA"/>
        </w:rPr>
        <w:t>організації харчування у групах, на харчоблоці.</w:t>
      </w:r>
    </w:p>
    <w:p w:rsidR="00D82E68" w:rsidRDefault="00D82E68" w:rsidP="00D82E68">
      <w:pPr>
        <w:spacing w:line="360" w:lineRule="auto"/>
        <w:jc w:val="both"/>
        <w:rPr>
          <w:sz w:val="28"/>
          <w:szCs w:val="28"/>
          <w:lang w:val="uk-UA"/>
        </w:rPr>
      </w:pPr>
      <w:r>
        <w:rPr>
          <w:sz w:val="28"/>
          <w:szCs w:val="28"/>
          <w:lang w:val="uk-UA"/>
        </w:rPr>
        <w:t xml:space="preserve">       Вихователі, помічники вихователів закладу дошкільної освіти брали участь в організації харчування дітей. Впродовж навчального року вони дотримувались вимог програми «Дитина» щодо фізичного розвитку дітей, виховання у них культурно-гігієнічних навичок. Щодня перед кожним прийманням їжі столи для дітей сервірували відповідно до меню. Дітей привчали сідати за стіл охайними, з чистими руками, сидіти за столом правильно та користуватися столовими приборами (ложкою, виделкою, ножем – у старших групах). Починаючи з другого півріччя другої молодшої групи дітей навчали чергувати у групі під час приймання їжі, використовувати санітарний одяг, сервірувати столи та збирати використаний посуд. Кількість столового посуду в групах відповідає кількості дітей за списком.</w:t>
      </w:r>
    </w:p>
    <w:p w:rsidR="00D82E68" w:rsidRDefault="00D82E68" w:rsidP="00D82E68">
      <w:pPr>
        <w:spacing w:line="360" w:lineRule="auto"/>
        <w:jc w:val="both"/>
        <w:rPr>
          <w:sz w:val="28"/>
          <w:szCs w:val="28"/>
          <w:lang w:val="uk-UA" w:eastAsia="en-US"/>
        </w:rPr>
      </w:pPr>
      <w:r>
        <w:rPr>
          <w:sz w:val="28"/>
          <w:szCs w:val="28"/>
          <w:lang w:val="uk-UA"/>
        </w:rPr>
        <w:t xml:space="preserve">    </w:t>
      </w:r>
      <w:r>
        <w:rPr>
          <w:sz w:val="28"/>
          <w:szCs w:val="28"/>
          <w:lang w:val="uk-UA"/>
        </w:rPr>
        <w:tab/>
      </w:r>
      <w:r>
        <w:rPr>
          <w:color w:val="000000"/>
          <w:sz w:val="28"/>
          <w:szCs w:val="28"/>
          <w:lang w:val="uk-UA" w:eastAsia="uk-UA"/>
        </w:rPr>
        <w:t>З працівниками закладу дошкільної освіти та з батьками проводилась санітарно-просвітницька робота з організації харчування, це питання висвітлювалось в медичному куточку та у батьківських групових куточках.</w:t>
      </w:r>
      <w:r>
        <w:rPr>
          <w:sz w:val="28"/>
          <w:szCs w:val="28"/>
          <w:lang w:val="uk-UA" w:eastAsia="en-US"/>
        </w:rPr>
        <w:t xml:space="preserve"> На офіційному сайті закладу створений окремий розділ </w:t>
      </w:r>
      <w:r>
        <w:rPr>
          <w:sz w:val="28"/>
          <w:szCs w:val="28"/>
          <w:shd w:val="clear" w:color="auto" w:fill="FFFFFF"/>
          <w:lang w:val="uk-UA" w:eastAsia="en-US"/>
        </w:rPr>
        <w:t>«Організація харчування»</w:t>
      </w:r>
      <w:r>
        <w:rPr>
          <w:sz w:val="28"/>
          <w:szCs w:val="28"/>
          <w:lang w:val="uk-UA" w:eastAsia="en-US"/>
        </w:rPr>
        <w:t xml:space="preserve"> де розміщено інформацію щодо організації харчування дітей в закладі дошкільної освіти та рекомендації батькам про харчування дітей вдома.</w:t>
      </w:r>
      <w:r>
        <w:rPr>
          <w:lang w:val="uk-UA"/>
        </w:rPr>
        <w:t xml:space="preserve"> </w:t>
      </w:r>
      <w:r>
        <w:rPr>
          <w:sz w:val="28"/>
          <w:szCs w:val="28"/>
          <w:lang w:val="uk-UA" w:eastAsia="en-US"/>
        </w:rPr>
        <w:t xml:space="preserve">Також розміщено добірку нормативно-правових документів що регламентують питання організації харчування дітей в закладі. </w:t>
      </w:r>
    </w:p>
    <w:p w:rsidR="00D82E68" w:rsidRDefault="00D82E68" w:rsidP="00D82E68">
      <w:pPr>
        <w:spacing w:line="360" w:lineRule="auto"/>
        <w:jc w:val="both"/>
        <w:rPr>
          <w:sz w:val="28"/>
          <w:szCs w:val="28"/>
          <w:lang w:val="uk-UA"/>
        </w:rPr>
      </w:pPr>
      <w:r>
        <w:rPr>
          <w:sz w:val="28"/>
          <w:szCs w:val="28"/>
          <w:lang w:val="uk-UA"/>
        </w:rPr>
        <w:t xml:space="preserve">       З метою поліпшення роботи по організації харчування дітей у наступному навчальному році необхідно систематично проводити санітарно-просвітницьку роботу з батьками та працівниками з питань організації харчування.</w:t>
      </w:r>
    </w:p>
    <w:p w:rsidR="00D82E68" w:rsidRPr="003549F7" w:rsidRDefault="00D82E68" w:rsidP="00D82E68">
      <w:pPr>
        <w:spacing w:line="360" w:lineRule="auto"/>
        <w:ind w:firstLine="709"/>
        <w:jc w:val="both"/>
        <w:rPr>
          <w:sz w:val="28"/>
          <w:szCs w:val="28"/>
          <w:lang w:val="uk-UA"/>
        </w:rPr>
      </w:pPr>
      <w:r w:rsidRPr="003F3A52">
        <w:rPr>
          <w:sz w:val="28"/>
          <w:szCs w:val="28"/>
          <w:lang w:val="uk-UA"/>
        </w:rPr>
        <w:t>Робота</w:t>
      </w:r>
      <w:r w:rsidRPr="003549F7">
        <w:rPr>
          <w:sz w:val="28"/>
          <w:szCs w:val="28"/>
          <w:lang w:val="uk-UA"/>
        </w:rPr>
        <w:t xml:space="preserve"> з питань соціального захисту дітей проводи</w:t>
      </w:r>
      <w:r>
        <w:rPr>
          <w:sz w:val="28"/>
          <w:szCs w:val="28"/>
          <w:lang w:val="uk-UA"/>
        </w:rPr>
        <w:t>лася</w:t>
      </w:r>
      <w:r w:rsidRPr="003549F7">
        <w:rPr>
          <w:sz w:val="28"/>
          <w:szCs w:val="28"/>
          <w:lang w:val="uk-UA"/>
        </w:rPr>
        <w:t xml:space="preserve"> згідно вимог Закону України «Про охорону дитинства». Для ведення цієї роботи в закладі на початку року, наказом по закладу затверджується громадський інспектор, який складає план заходів щодо забезпечення прав дитини та роботи з дітьми пільгового контингенту. Інформація про роботу з питань охорони прав </w:t>
      </w:r>
      <w:r w:rsidRPr="003549F7">
        <w:rPr>
          <w:sz w:val="28"/>
          <w:szCs w:val="28"/>
          <w:lang w:val="uk-UA"/>
        </w:rPr>
        <w:lastRenderedPageBreak/>
        <w:t>дитинства та соціального захисту доводи</w:t>
      </w:r>
      <w:r>
        <w:rPr>
          <w:sz w:val="28"/>
          <w:szCs w:val="28"/>
          <w:lang w:val="uk-UA"/>
        </w:rPr>
        <w:t>лася</w:t>
      </w:r>
      <w:r w:rsidRPr="003549F7">
        <w:rPr>
          <w:sz w:val="28"/>
          <w:szCs w:val="28"/>
          <w:lang w:val="uk-UA"/>
        </w:rPr>
        <w:t xml:space="preserve"> до відома учасників </w:t>
      </w:r>
      <w:r>
        <w:rPr>
          <w:sz w:val="28"/>
          <w:szCs w:val="28"/>
          <w:lang w:val="uk-UA"/>
        </w:rPr>
        <w:t xml:space="preserve">освітнього </w:t>
      </w:r>
      <w:r w:rsidRPr="003549F7">
        <w:rPr>
          <w:sz w:val="28"/>
          <w:szCs w:val="28"/>
          <w:lang w:val="uk-UA"/>
        </w:rPr>
        <w:t>процесу на нарадах.</w:t>
      </w:r>
    </w:p>
    <w:p w:rsidR="00D82E68" w:rsidRDefault="00D82E68" w:rsidP="00D82E68">
      <w:pPr>
        <w:spacing w:line="360" w:lineRule="auto"/>
        <w:ind w:firstLine="708"/>
        <w:jc w:val="both"/>
        <w:rPr>
          <w:sz w:val="28"/>
          <w:szCs w:val="28"/>
          <w:lang w:val="uk-UA"/>
        </w:rPr>
      </w:pPr>
      <w:r>
        <w:rPr>
          <w:sz w:val="28"/>
          <w:szCs w:val="28"/>
          <w:lang w:val="uk-UA"/>
        </w:rPr>
        <w:t xml:space="preserve">У 2020/2021 навчальному році дітей пільгових категорій – 16: </w:t>
      </w:r>
    </w:p>
    <w:p w:rsidR="00D82E68" w:rsidRDefault="00D82E68" w:rsidP="00D82E68">
      <w:pPr>
        <w:spacing w:line="360" w:lineRule="auto"/>
        <w:ind w:firstLine="708"/>
        <w:jc w:val="both"/>
        <w:rPr>
          <w:sz w:val="28"/>
          <w:szCs w:val="28"/>
          <w:lang w:val="uk-UA"/>
        </w:rPr>
      </w:pPr>
      <w:r>
        <w:rPr>
          <w:sz w:val="28"/>
          <w:szCs w:val="28"/>
          <w:lang w:val="uk-UA"/>
        </w:rPr>
        <w:t>1 – дитина,</w:t>
      </w:r>
      <w:r>
        <w:rPr>
          <w:sz w:val="28"/>
          <w:szCs w:val="28"/>
        </w:rPr>
        <w:t xml:space="preserve"> яка постраждала внаслідок воєнних дій та збройних   конфліктів;</w:t>
      </w:r>
    </w:p>
    <w:p w:rsidR="00D82E68" w:rsidRDefault="00D82E68" w:rsidP="00D82E68">
      <w:pPr>
        <w:spacing w:line="360" w:lineRule="auto"/>
        <w:ind w:firstLine="708"/>
        <w:jc w:val="both"/>
        <w:rPr>
          <w:sz w:val="28"/>
          <w:szCs w:val="28"/>
          <w:lang w:val="uk-UA"/>
        </w:rPr>
      </w:pPr>
      <w:r>
        <w:rPr>
          <w:sz w:val="28"/>
          <w:szCs w:val="28"/>
          <w:lang w:val="uk-UA"/>
        </w:rPr>
        <w:t>3– дитини із малозабезпечених сімей;</w:t>
      </w:r>
    </w:p>
    <w:p w:rsidR="00D82E68" w:rsidRDefault="00D82E68" w:rsidP="00D82E68">
      <w:pPr>
        <w:spacing w:line="360" w:lineRule="auto"/>
        <w:ind w:firstLine="709"/>
        <w:jc w:val="both"/>
        <w:rPr>
          <w:sz w:val="28"/>
          <w:szCs w:val="28"/>
          <w:lang w:val="uk-UA"/>
        </w:rPr>
      </w:pPr>
      <w:r>
        <w:rPr>
          <w:sz w:val="28"/>
          <w:szCs w:val="28"/>
          <w:lang w:val="uk-UA"/>
        </w:rPr>
        <w:t>3 – дитини військовослужбовців – учасників АТО;</w:t>
      </w:r>
    </w:p>
    <w:p w:rsidR="00D82E68" w:rsidRDefault="00D82E68" w:rsidP="00D82E68">
      <w:pPr>
        <w:spacing w:line="360" w:lineRule="auto"/>
        <w:ind w:firstLine="709"/>
        <w:jc w:val="both"/>
        <w:rPr>
          <w:sz w:val="28"/>
          <w:szCs w:val="28"/>
          <w:lang w:val="uk-UA"/>
        </w:rPr>
      </w:pPr>
      <w:r>
        <w:rPr>
          <w:sz w:val="28"/>
          <w:szCs w:val="28"/>
          <w:lang w:val="uk-UA"/>
        </w:rPr>
        <w:t>9 – дітей з багатодітних сімей.</w:t>
      </w:r>
    </w:p>
    <w:p w:rsidR="00D82E68" w:rsidRDefault="00D82E68" w:rsidP="00D82E68">
      <w:pPr>
        <w:spacing w:line="360" w:lineRule="auto"/>
        <w:jc w:val="both"/>
        <w:rPr>
          <w:sz w:val="28"/>
          <w:szCs w:val="28"/>
          <w:lang w:val="uk-UA"/>
        </w:rPr>
      </w:pPr>
      <w:r>
        <w:rPr>
          <w:sz w:val="28"/>
          <w:szCs w:val="28"/>
          <w:lang w:val="uk-UA"/>
        </w:rPr>
        <w:t xml:space="preserve">       Діти з багатодітних сімей отримували знижки за харчування 50%, а діти з малозабезпечених сімей, діти, батьки яких були учасниками антитерорис-тичної операції та дитина, яка</w:t>
      </w:r>
      <w:r w:rsidRPr="006B60F9">
        <w:rPr>
          <w:sz w:val="28"/>
          <w:szCs w:val="28"/>
          <w:lang w:val="uk-UA"/>
        </w:rPr>
        <w:t xml:space="preserve"> постраждала внаслідок воєнних дій та збройних конфліктів</w:t>
      </w:r>
      <w:r>
        <w:rPr>
          <w:sz w:val="28"/>
          <w:szCs w:val="28"/>
          <w:lang w:val="uk-UA"/>
        </w:rPr>
        <w:t xml:space="preserve"> отримали безкоштовне харчування.</w:t>
      </w:r>
    </w:p>
    <w:p w:rsidR="00D82E68" w:rsidRDefault="00D82E68" w:rsidP="00D82E68">
      <w:pPr>
        <w:spacing w:line="360" w:lineRule="auto"/>
        <w:jc w:val="both"/>
        <w:rPr>
          <w:color w:val="000000"/>
          <w:sz w:val="28"/>
          <w:szCs w:val="28"/>
          <w:bdr w:val="none" w:sz="0" w:space="0" w:color="auto" w:frame="1"/>
          <w:lang w:val="uk-UA"/>
        </w:rPr>
      </w:pPr>
      <w:r>
        <w:rPr>
          <w:sz w:val="28"/>
          <w:szCs w:val="28"/>
          <w:lang w:val="uk-UA"/>
        </w:rPr>
        <w:t xml:space="preserve">       Педагогічним колективом проводилась систематична робота  по забезпеченню належних умов для успішного навчання та виховання дітей пільгових категорій. </w:t>
      </w:r>
      <w:r>
        <w:rPr>
          <w:color w:val="000000"/>
          <w:sz w:val="28"/>
          <w:szCs w:val="28"/>
          <w:bdr w:val="none" w:sz="0" w:space="0" w:color="auto" w:frame="1"/>
          <w:lang w:val="uk-UA"/>
        </w:rPr>
        <w:t xml:space="preserve">  </w:t>
      </w:r>
      <w:r>
        <w:rPr>
          <w:color w:val="000000"/>
          <w:sz w:val="28"/>
          <w:szCs w:val="28"/>
          <w:bdr w:val="none" w:sz="0" w:space="0" w:color="auto" w:frame="1"/>
          <w:lang w:val="uk-UA"/>
        </w:rPr>
        <w:tab/>
      </w:r>
    </w:p>
    <w:p w:rsidR="00D82E68" w:rsidRDefault="00D82E68" w:rsidP="00D82E68">
      <w:pPr>
        <w:spacing w:line="360" w:lineRule="auto"/>
        <w:ind w:firstLine="709"/>
        <w:jc w:val="both"/>
        <w:rPr>
          <w:sz w:val="28"/>
          <w:szCs w:val="28"/>
          <w:lang w:val="uk-UA"/>
        </w:rPr>
      </w:pPr>
      <w:r w:rsidRPr="003F3A52">
        <w:rPr>
          <w:sz w:val="28"/>
          <w:szCs w:val="28"/>
          <w:lang w:val="uk-UA"/>
        </w:rPr>
        <w:t>Вся робота</w:t>
      </w:r>
      <w:r w:rsidRPr="003549F7">
        <w:rPr>
          <w:sz w:val="28"/>
          <w:szCs w:val="28"/>
          <w:lang w:val="uk-UA"/>
        </w:rPr>
        <w:t xml:space="preserve"> колективу закладу</w:t>
      </w:r>
      <w:r>
        <w:rPr>
          <w:sz w:val="28"/>
          <w:szCs w:val="28"/>
          <w:lang w:val="uk-UA"/>
        </w:rPr>
        <w:t xml:space="preserve"> дошкільної освіти</w:t>
      </w:r>
      <w:r w:rsidRPr="003549F7">
        <w:rPr>
          <w:sz w:val="28"/>
          <w:szCs w:val="28"/>
          <w:lang w:val="uk-UA"/>
        </w:rPr>
        <w:t xml:space="preserve"> проводилася у тісному контакті з батьківською громадою закладу</w:t>
      </w:r>
      <w:r>
        <w:rPr>
          <w:sz w:val="28"/>
          <w:szCs w:val="28"/>
          <w:lang w:val="uk-UA"/>
        </w:rPr>
        <w:t xml:space="preserve">. </w:t>
      </w:r>
      <w:r>
        <w:rPr>
          <w:color w:val="000000"/>
          <w:sz w:val="28"/>
          <w:szCs w:val="28"/>
          <w:lang w:val="uk-UA"/>
        </w:rPr>
        <w:t xml:space="preserve">Разом з батьками розв'язували проблеми групи, дошкільного закладу, </w:t>
      </w:r>
      <w:r>
        <w:rPr>
          <w:sz w:val="28"/>
          <w:szCs w:val="28"/>
          <w:lang w:val="uk-UA"/>
        </w:rPr>
        <w:t>вирішувались питання освітнього процесу та покращення матеріально-технічної бази закладу.</w:t>
      </w:r>
    </w:p>
    <w:p w:rsidR="00D82E68" w:rsidRDefault="00D82E68" w:rsidP="00D82E68">
      <w:pPr>
        <w:shd w:val="clear" w:color="auto" w:fill="FFFFFF"/>
        <w:autoSpaceDE w:val="0"/>
        <w:autoSpaceDN w:val="0"/>
        <w:adjustRightInd w:val="0"/>
        <w:spacing w:line="360" w:lineRule="auto"/>
        <w:jc w:val="both"/>
        <w:rPr>
          <w:sz w:val="28"/>
          <w:szCs w:val="28"/>
          <w:lang w:val="uk-UA"/>
        </w:rPr>
      </w:pPr>
      <w:r>
        <w:rPr>
          <w:sz w:val="28"/>
          <w:szCs w:val="28"/>
          <w:lang w:val="uk-UA"/>
        </w:rPr>
        <w:t xml:space="preserve">       А також надавалась допомога батькам вихованців з актуальних питань розвитку, виховання та навчання дітей, традиційно надавалась керівником закладу, вихователем-методистом, практичним психологом, вчителями-логопедами, медичним працівником у формі групових та індивідуальних консультацій, бесід.</w:t>
      </w:r>
    </w:p>
    <w:p w:rsidR="00D82E68" w:rsidRDefault="00D82E68" w:rsidP="00D82E68">
      <w:pPr>
        <w:spacing w:line="360" w:lineRule="auto"/>
        <w:ind w:firstLine="708"/>
        <w:jc w:val="both"/>
        <w:rPr>
          <w:sz w:val="28"/>
          <w:szCs w:val="28"/>
          <w:lang w:val="uk-UA"/>
        </w:rPr>
      </w:pPr>
      <w:r>
        <w:rPr>
          <w:sz w:val="28"/>
          <w:szCs w:val="28"/>
          <w:lang w:val="uk-UA"/>
        </w:rPr>
        <w:t>Батьки упродовж навчального року мали змогу отримувати інформацію про режим дня, розклад занять, педагогічні поради, які знаходились в інформаційних куточках для батьків та на сайті закладу. Така планомірна, систематична робота з батьками сприяла партнерській діяльності педагогів та батьків.</w:t>
      </w:r>
    </w:p>
    <w:p w:rsidR="00D82E68" w:rsidRDefault="00D82E68" w:rsidP="00D82E68">
      <w:pPr>
        <w:shd w:val="clear" w:color="auto" w:fill="FFFFFF"/>
        <w:autoSpaceDE w:val="0"/>
        <w:autoSpaceDN w:val="0"/>
        <w:adjustRightInd w:val="0"/>
        <w:spacing w:line="360" w:lineRule="auto"/>
        <w:jc w:val="both"/>
        <w:rPr>
          <w:color w:val="000000"/>
          <w:sz w:val="28"/>
          <w:szCs w:val="28"/>
          <w:lang w:val="uk-UA"/>
        </w:rPr>
      </w:pPr>
      <w:r>
        <w:rPr>
          <w:color w:val="000000"/>
          <w:sz w:val="28"/>
          <w:szCs w:val="28"/>
          <w:lang w:val="uk-UA"/>
        </w:rPr>
        <w:lastRenderedPageBreak/>
        <w:t xml:space="preserve">       Поради батьків завжди були корисні для адміністрації, вони обов’язково враховуються в подальшій роботі закладу.</w:t>
      </w:r>
    </w:p>
    <w:p w:rsidR="00D82E68" w:rsidRDefault="00D82E68" w:rsidP="00D82E68">
      <w:pPr>
        <w:spacing w:line="360" w:lineRule="auto"/>
        <w:ind w:firstLine="709"/>
        <w:jc w:val="both"/>
        <w:rPr>
          <w:sz w:val="28"/>
          <w:szCs w:val="28"/>
          <w:lang w:val="uk-UA"/>
        </w:rPr>
      </w:pPr>
    </w:p>
    <w:p w:rsidR="00D82E68" w:rsidRPr="00AE5BCC" w:rsidRDefault="00D82E68" w:rsidP="00D82E68">
      <w:pPr>
        <w:shd w:val="clear" w:color="auto" w:fill="FFFFFF"/>
        <w:autoSpaceDE w:val="0"/>
        <w:autoSpaceDN w:val="0"/>
        <w:adjustRightInd w:val="0"/>
        <w:spacing w:line="360" w:lineRule="auto"/>
        <w:jc w:val="both"/>
        <w:rPr>
          <w:sz w:val="28"/>
          <w:szCs w:val="28"/>
          <w:lang w:val="uk-UA"/>
        </w:rPr>
      </w:pPr>
      <w:r w:rsidRPr="003549F7">
        <w:rPr>
          <w:lang w:val="uk-UA"/>
        </w:rPr>
        <w:t xml:space="preserve">       </w:t>
      </w:r>
      <w:r w:rsidRPr="00BA75BC">
        <w:rPr>
          <w:sz w:val="28"/>
          <w:szCs w:val="28"/>
          <w:lang w:val="uk-UA"/>
        </w:rPr>
        <w:t>Значна увага</w:t>
      </w:r>
      <w:r w:rsidRPr="00AE5BCC">
        <w:rPr>
          <w:sz w:val="28"/>
          <w:szCs w:val="28"/>
          <w:lang w:val="uk-UA"/>
        </w:rPr>
        <w:t xml:space="preserve"> приділялась роботі щодо звернення громадян з питань діяльності закладу дошкільної освіти. Вся документація велася згідно вимог. Всі питання, зауваження та пропозиції не залишені без уваги та вирішені позитивно. Основні питання, що порушували – це влаштування дітей у заклад дошкільної освіти.  На прийом до завідувача за навчальний рік звернулося </w:t>
      </w:r>
      <w:r>
        <w:rPr>
          <w:sz w:val="28"/>
          <w:szCs w:val="28"/>
          <w:lang w:val="uk-UA"/>
        </w:rPr>
        <w:t>30</w:t>
      </w:r>
      <w:r w:rsidRPr="00AE5BCC">
        <w:rPr>
          <w:sz w:val="28"/>
          <w:szCs w:val="28"/>
          <w:lang w:val="uk-UA"/>
        </w:rPr>
        <w:t xml:space="preserve"> громадян.  Скарг від громадян не надходило.  </w:t>
      </w:r>
    </w:p>
    <w:p w:rsidR="00D82E68" w:rsidRDefault="00D82E68" w:rsidP="00D82E68">
      <w:pPr>
        <w:pStyle w:val="font8"/>
        <w:spacing w:before="0" w:beforeAutospacing="0" w:after="0" w:afterAutospacing="0" w:line="360" w:lineRule="auto"/>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       Складним та відповідальним напрямком у роботі завідувача є збереження, зміцнення та розвиток матеріально-технічної бази закладу дошкільної освіти. </w:t>
      </w:r>
    </w:p>
    <w:p w:rsidR="00D82E68" w:rsidRDefault="00D82E68" w:rsidP="00D82E68">
      <w:pPr>
        <w:pStyle w:val="font8"/>
        <w:spacing w:before="0" w:beforeAutospacing="0" w:after="0" w:afterAutospacing="0" w:line="360" w:lineRule="auto"/>
        <w:ind w:firstLine="708"/>
        <w:jc w:val="both"/>
        <w:textAlignment w:val="baseline"/>
        <w:rPr>
          <w:sz w:val="28"/>
          <w:szCs w:val="28"/>
          <w:lang w:val="uk-UA"/>
        </w:rPr>
      </w:pPr>
      <w:r>
        <w:rPr>
          <w:color w:val="000000"/>
          <w:sz w:val="28"/>
          <w:szCs w:val="28"/>
          <w:bdr w:val="none" w:sz="0" w:space="0" w:color="auto" w:frame="1"/>
          <w:lang w:val="uk-UA"/>
        </w:rPr>
        <w:t>В</w:t>
      </w:r>
      <w:r>
        <w:rPr>
          <w:sz w:val="28"/>
          <w:szCs w:val="28"/>
          <w:lang w:val="uk-UA"/>
        </w:rPr>
        <w:t xml:space="preserve">продовж 2020/2021 навчального року за рахунок коштів місцевого бюджету було: </w:t>
      </w:r>
    </w:p>
    <w:p w:rsidR="00D82E68" w:rsidRDefault="00D82E68" w:rsidP="00D82E68">
      <w:pPr>
        <w:spacing w:line="360" w:lineRule="auto"/>
        <w:jc w:val="both"/>
        <w:rPr>
          <w:sz w:val="28"/>
          <w:szCs w:val="28"/>
          <w:lang w:val="uk-UA"/>
        </w:rPr>
      </w:pPr>
      <w:r>
        <w:rPr>
          <w:sz w:val="28"/>
          <w:szCs w:val="28"/>
          <w:lang w:val="uk-UA"/>
        </w:rPr>
        <w:t xml:space="preserve">       - установлено пожежну сигналізацію;</w:t>
      </w:r>
    </w:p>
    <w:p w:rsidR="00D82E68" w:rsidRDefault="00D82E68" w:rsidP="00D82E68">
      <w:pPr>
        <w:shd w:val="clear" w:color="auto" w:fill="FFFFFF"/>
        <w:autoSpaceDE w:val="0"/>
        <w:autoSpaceDN w:val="0"/>
        <w:adjustRightInd w:val="0"/>
        <w:spacing w:line="360" w:lineRule="auto"/>
        <w:jc w:val="both"/>
        <w:rPr>
          <w:sz w:val="28"/>
          <w:szCs w:val="28"/>
          <w:lang w:val="uk-UA"/>
        </w:rPr>
      </w:pPr>
      <w:r>
        <w:rPr>
          <w:sz w:val="28"/>
          <w:szCs w:val="28"/>
          <w:lang w:val="uk-UA"/>
        </w:rPr>
        <w:t xml:space="preserve">       - замінено на пластикові 7 вікон у спальні груп №3,4,2 в музичній залі, корпуса №1;</w:t>
      </w:r>
    </w:p>
    <w:p w:rsidR="00D82E68" w:rsidRDefault="00D82E68" w:rsidP="00D82E68">
      <w:pPr>
        <w:shd w:val="clear" w:color="auto" w:fill="FFFFFF"/>
        <w:autoSpaceDE w:val="0"/>
        <w:autoSpaceDN w:val="0"/>
        <w:adjustRightInd w:val="0"/>
        <w:spacing w:line="360" w:lineRule="auto"/>
        <w:jc w:val="both"/>
        <w:rPr>
          <w:sz w:val="28"/>
          <w:szCs w:val="28"/>
          <w:lang w:val="uk-UA"/>
        </w:rPr>
      </w:pPr>
      <w:r>
        <w:rPr>
          <w:sz w:val="28"/>
          <w:szCs w:val="28"/>
          <w:lang w:val="uk-UA"/>
        </w:rPr>
        <w:t xml:space="preserve">       - перезаряджено 21 вогнегасник;</w:t>
      </w:r>
    </w:p>
    <w:p w:rsidR="00D82E68" w:rsidRDefault="00D82E68" w:rsidP="00D82E68">
      <w:pPr>
        <w:shd w:val="clear" w:color="auto" w:fill="FFFFFF"/>
        <w:autoSpaceDE w:val="0"/>
        <w:autoSpaceDN w:val="0"/>
        <w:adjustRightInd w:val="0"/>
        <w:spacing w:line="360" w:lineRule="auto"/>
        <w:jc w:val="both"/>
        <w:rPr>
          <w:sz w:val="28"/>
          <w:szCs w:val="28"/>
          <w:lang w:val="uk-UA"/>
        </w:rPr>
      </w:pPr>
      <w:r>
        <w:rPr>
          <w:sz w:val="28"/>
          <w:szCs w:val="28"/>
          <w:lang w:val="uk-UA"/>
        </w:rPr>
        <w:t xml:space="preserve">       - установлено один ігровий майданчик в групі №7.</w:t>
      </w:r>
    </w:p>
    <w:p w:rsidR="00D82E68" w:rsidRDefault="00D82E68" w:rsidP="00D82E68">
      <w:pPr>
        <w:shd w:val="clear" w:color="auto" w:fill="FFFFFF"/>
        <w:autoSpaceDE w:val="0"/>
        <w:autoSpaceDN w:val="0"/>
        <w:adjustRightInd w:val="0"/>
        <w:spacing w:line="360" w:lineRule="auto"/>
        <w:jc w:val="both"/>
        <w:rPr>
          <w:sz w:val="28"/>
          <w:szCs w:val="28"/>
          <w:lang w:val="uk-UA"/>
        </w:rPr>
      </w:pPr>
      <w:r>
        <w:rPr>
          <w:sz w:val="28"/>
          <w:szCs w:val="28"/>
          <w:lang w:val="uk-UA"/>
        </w:rPr>
        <w:t xml:space="preserve">Придбано:    </w:t>
      </w:r>
    </w:p>
    <w:p w:rsidR="00D82E68" w:rsidRPr="00BA75BC"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Pr>
          <w:sz w:val="28"/>
          <w:szCs w:val="28"/>
          <w:lang w:val="uk-UA"/>
        </w:rPr>
        <w:t>пральний порошок – 45 кг;</w:t>
      </w:r>
    </w:p>
    <w:p w:rsidR="00D82E68" w:rsidRPr="001A175D"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Pr>
          <w:sz w:val="28"/>
          <w:szCs w:val="28"/>
          <w:lang w:val="uk-UA"/>
        </w:rPr>
        <w:t>рідке мило – 75 л.;</w:t>
      </w:r>
    </w:p>
    <w:p w:rsidR="00D82E68" w:rsidRPr="001A175D"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sidRPr="001A175D">
        <w:rPr>
          <w:sz w:val="28"/>
          <w:szCs w:val="28"/>
          <w:lang w:val="uk-UA"/>
        </w:rPr>
        <w:t xml:space="preserve">чистячий засіб – </w:t>
      </w:r>
      <w:r>
        <w:rPr>
          <w:sz w:val="28"/>
          <w:szCs w:val="28"/>
          <w:lang w:val="uk-UA"/>
        </w:rPr>
        <w:t>10 шт.;</w:t>
      </w:r>
    </w:p>
    <w:p w:rsidR="00D82E68" w:rsidRPr="00ED5618"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Pr>
          <w:sz w:val="28"/>
          <w:szCs w:val="28"/>
          <w:lang w:val="uk-UA"/>
        </w:rPr>
        <w:t>«Сантрігель» для миття унітазів – 15 л.;</w:t>
      </w:r>
    </w:p>
    <w:p w:rsidR="00D82E68" w:rsidRPr="00641A33"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Pr>
          <w:sz w:val="28"/>
          <w:szCs w:val="28"/>
          <w:lang w:val="uk-UA"/>
        </w:rPr>
        <w:t>«Саніліт» дезінфекційний засіб – 40 кг.;</w:t>
      </w:r>
    </w:p>
    <w:p w:rsidR="00D82E68" w:rsidRPr="00641A33"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Pr>
          <w:sz w:val="28"/>
          <w:szCs w:val="28"/>
          <w:lang w:val="uk-UA"/>
        </w:rPr>
        <w:t>Антисептик – 40 л.;</w:t>
      </w:r>
    </w:p>
    <w:p w:rsidR="00D82E68" w:rsidRPr="00BA75BC"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Pr>
          <w:sz w:val="28"/>
          <w:szCs w:val="28"/>
          <w:lang w:val="uk-UA"/>
        </w:rPr>
        <w:t>паперові рушники – 20 упаковок;</w:t>
      </w:r>
    </w:p>
    <w:p w:rsidR="00D82E68" w:rsidRPr="00C75EC8" w:rsidRDefault="00D82E68" w:rsidP="00D82E68">
      <w:pPr>
        <w:numPr>
          <w:ilvl w:val="0"/>
          <w:numId w:val="24"/>
        </w:numPr>
        <w:shd w:val="clear" w:color="auto" w:fill="FFFFFF"/>
        <w:autoSpaceDE w:val="0"/>
        <w:autoSpaceDN w:val="0"/>
        <w:adjustRightInd w:val="0"/>
        <w:spacing w:line="360" w:lineRule="auto"/>
        <w:jc w:val="both"/>
        <w:rPr>
          <w:rFonts w:ascii="Arial" w:hAnsi="Arial" w:cs="Arial"/>
          <w:color w:val="343F64"/>
          <w:sz w:val="28"/>
          <w:szCs w:val="28"/>
          <w:lang w:val="uk-UA"/>
        </w:rPr>
      </w:pPr>
      <w:r>
        <w:rPr>
          <w:sz w:val="28"/>
          <w:szCs w:val="28"/>
          <w:lang w:val="uk-UA"/>
        </w:rPr>
        <w:t xml:space="preserve">серветки – 10 упаковок.     </w:t>
      </w:r>
    </w:p>
    <w:p w:rsidR="00D82E68" w:rsidRDefault="00D82E68" w:rsidP="00D82E68">
      <w:pPr>
        <w:spacing w:line="360" w:lineRule="auto"/>
        <w:jc w:val="both"/>
        <w:rPr>
          <w:sz w:val="28"/>
          <w:szCs w:val="28"/>
          <w:lang w:val="uk-UA"/>
        </w:rPr>
      </w:pPr>
      <w:r>
        <w:rPr>
          <w:sz w:val="28"/>
          <w:szCs w:val="28"/>
          <w:lang w:val="uk-UA"/>
        </w:rPr>
        <w:t xml:space="preserve">За рахунок позабюджетних коштів: </w:t>
      </w:r>
    </w:p>
    <w:p w:rsidR="00D82E68" w:rsidRDefault="00D82E68" w:rsidP="00D82E68">
      <w:pPr>
        <w:spacing w:line="360" w:lineRule="auto"/>
        <w:jc w:val="both"/>
        <w:rPr>
          <w:sz w:val="28"/>
          <w:szCs w:val="28"/>
          <w:lang w:val="uk-UA"/>
        </w:rPr>
      </w:pPr>
      <w:r>
        <w:rPr>
          <w:sz w:val="28"/>
          <w:szCs w:val="28"/>
          <w:lang w:val="uk-UA"/>
        </w:rPr>
        <w:t xml:space="preserve">       - капітальний ремонт харчової комори;</w:t>
      </w:r>
    </w:p>
    <w:p w:rsidR="00D82E68" w:rsidRDefault="00D82E68" w:rsidP="00D82E68">
      <w:pPr>
        <w:tabs>
          <w:tab w:val="left" w:pos="5387"/>
        </w:tabs>
        <w:spacing w:line="360" w:lineRule="auto"/>
        <w:rPr>
          <w:sz w:val="28"/>
          <w:szCs w:val="28"/>
          <w:lang w:val="uk-UA"/>
        </w:rPr>
      </w:pPr>
      <w:r>
        <w:rPr>
          <w:sz w:val="28"/>
          <w:szCs w:val="28"/>
          <w:lang w:val="uk-UA"/>
        </w:rPr>
        <w:t xml:space="preserve">       - частковий ремонт музичного залу корпусу №1, спальні групи №3,4; </w:t>
      </w:r>
    </w:p>
    <w:p w:rsidR="00D82E68" w:rsidRDefault="00D82E68" w:rsidP="00D82E68">
      <w:pPr>
        <w:tabs>
          <w:tab w:val="left" w:pos="5387"/>
        </w:tabs>
        <w:spacing w:line="360" w:lineRule="auto"/>
        <w:rPr>
          <w:sz w:val="28"/>
          <w:szCs w:val="28"/>
          <w:lang w:val="uk-UA"/>
        </w:rPr>
      </w:pPr>
      <w:r>
        <w:rPr>
          <w:sz w:val="28"/>
          <w:szCs w:val="28"/>
          <w:lang w:val="uk-UA"/>
        </w:rPr>
        <w:lastRenderedPageBreak/>
        <w:t xml:space="preserve">       - частковий ремонт групової кімнати групи №2;</w:t>
      </w:r>
    </w:p>
    <w:p w:rsidR="00D82E68" w:rsidRDefault="00D82E68" w:rsidP="00D82E68">
      <w:pPr>
        <w:tabs>
          <w:tab w:val="left" w:pos="5387"/>
        </w:tabs>
        <w:spacing w:line="360" w:lineRule="auto"/>
        <w:rPr>
          <w:sz w:val="28"/>
          <w:szCs w:val="28"/>
          <w:lang w:val="uk-UA"/>
        </w:rPr>
      </w:pPr>
      <w:r>
        <w:rPr>
          <w:sz w:val="28"/>
          <w:szCs w:val="28"/>
          <w:lang w:val="uk-UA"/>
        </w:rPr>
        <w:t xml:space="preserve">       - ремонт пішохідних доріжок, цоколю корпусу №1,2, відмосток; </w:t>
      </w:r>
    </w:p>
    <w:p w:rsidR="00D82E68" w:rsidRDefault="00D82E68" w:rsidP="00D82E68">
      <w:pPr>
        <w:tabs>
          <w:tab w:val="left" w:pos="5387"/>
        </w:tabs>
        <w:spacing w:line="360" w:lineRule="auto"/>
        <w:ind w:firstLine="426"/>
        <w:rPr>
          <w:sz w:val="28"/>
          <w:szCs w:val="28"/>
          <w:lang w:val="uk-UA"/>
        </w:rPr>
      </w:pPr>
      <w:r>
        <w:rPr>
          <w:sz w:val="28"/>
          <w:szCs w:val="28"/>
          <w:lang w:val="uk-UA"/>
        </w:rPr>
        <w:t>- частковий ремонт групових приміщень;</w:t>
      </w:r>
    </w:p>
    <w:p w:rsidR="00D82E68" w:rsidRDefault="00D82E68" w:rsidP="00D82E68">
      <w:pPr>
        <w:tabs>
          <w:tab w:val="left" w:pos="5387"/>
        </w:tabs>
        <w:spacing w:line="360" w:lineRule="auto"/>
        <w:ind w:firstLine="426"/>
        <w:rPr>
          <w:sz w:val="28"/>
          <w:szCs w:val="28"/>
          <w:lang w:val="uk-UA"/>
        </w:rPr>
      </w:pPr>
      <w:r>
        <w:rPr>
          <w:sz w:val="28"/>
          <w:szCs w:val="28"/>
          <w:lang w:val="uk-UA"/>
        </w:rPr>
        <w:t>- частковий ремонт коридорів корпусів №1 та 2-го поверху корпусу №2;</w:t>
      </w:r>
    </w:p>
    <w:p w:rsidR="00D82E68" w:rsidRDefault="00D82E68" w:rsidP="00D82E68">
      <w:pPr>
        <w:tabs>
          <w:tab w:val="left" w:pos="5387"/>
        </w:tabs>
        <w:spacing w:line="360" w:lineRule="auto"/>
        <w:ind w:firstLine="426"/>
        <w:rPr>
          <w:sz w:val="28"/>
          <w:szCs w:val="28"/>
          <w:lang w:val="uk-UA"/>
        </w:rPr>
      </w:pPr>
      <w:r>
        <w:rPr>
          <w:sz w:val="28"/>
          <w:szCs w:val="28"/>
          <w:lang w:val="uk-UA"/>
        </w:rPr>
        <w:t xml:space="preserve">- ремонт електрообладнання на харчоблоці; </w:t>
      </w:r>
    </w:p>
    <w:p w:rsidR="00D82E68" w:rsidRDefault="00D82E68" w:rsidP="00D82E68">
      <w:pPr>
        <w:tabs>
          <w:tab w:val="left" w:pos="5387"/>
        </w:tabs>
        <w:spacing w:line="360" w:lineRule="auto"/>
        <w:ind w:firstLine="426"/>
        <w:rPr>
          <w:sz w:val="28"/>
          <w:szCs w:val="28"/>
          <w:lang w:val="uk-UA"/>
        </w:rPr>
      </w:pPr>
      <w:r>
        <w:rPr>
          <w:sz w:val="28"/>
          <w:szCs w:val="28"/>
          <w:lang w:val="uk-UA"/>
        </w:rPr>
        <w:t>- ремонт та  пофарбування спортивного  обладнання, павільйонів, огорожі.</w:t>
      </w:r>
    </w:p>
    <w:p w:rsidR="00D82E68" w:rsidRDefault="00D82E68" w:rsidP="00D82E68">
      <w:pPr>
        <w:tabs>
          <w:tab w:val="left" w:pos="5387"/>
        </w:tabs>
        <w:spacing w:line="360" w:lineRule="auto"/>
        <w:ind w:firstLine="426"/>
        <w:rPr>
          <w:sz w:val="28"/>
          <w:szCs w:val="28"/>
          <w:lang w:val="uk-UA"/>
        </w:rPr>
      </w:pPr>
      <w:r>
        <w:rPr>
          <w:sz w:val="28"/>
          <w:szCs w:val="28"/>
          <w:lang w:val="uk-UA"/>
        </w:rPr>
        <w:t>Замінено:</w:t>
      </w:r>
    </w:p>
    <w:p w:rsidR="00D82E68" w:rsidRDefault="00D82E68" w:rsidP="00D82E68">
      <w:pPr>
        <w:numPr>
          <w:ilvl w:val="0"/>
          <w:numId w:val="1"/>
        </w:numPr>
        <w:tabs>
          <w:tab w:val="left" w:pos="5387"/>
        </w:tabs>
        <w:spacing w:line="360" w:lineRule="auto"/>
        <w:rPr>
          <w:sz w:val="28"/>
          <w:szCs w:val="28"/>
          <w:lang w:val="uk-UA"/>
        </w:rPr>
      </w:pPr>
      <w:r>
        <w:rPr>
          <w:sz w:val="28"/>
          <w:szCs w:val="28"/>
          <w:lang w:val="uk-UA"/>
        </w:rPr>
        <w:t>двері вхідні металеві в корпусі №1;</w:t>
      </w:r>
    </w:p>
    <w:p w:rsidR="00D82E68" w:rsidRDefault="00D82E68" w:rsidP="00D82E68">
      <w:pPr>
        <w:numPr>
          <w:ilvl w:val="0"/>
          <w:numId w:val="1"/>
        </w:numPr>
        <w:tabs>
          <w:tab w:val="left" w:pos="5387"/>
        </w:tabs>
        <w:spacing w:line="360" w:lineRule="auto"/>
        <w:rPr>
          <w:sz w:val="28"/>
          <w:szCs w:val="28"/>
          <w:lang w:val="uk-UA"/>
        </w:rPr>
      </w:pPr>
      <w:r>
        <w:rPr>
          <w:sz w:val="28"/>
          <w:szCs w:val="28"/>
          <w:lang w:val="uk-UA"/>
        </w:rPr>
        <w:t>замінено світильники в коридорі корпуса №1.</w:t>
      </w:r>
    </w:p>
    <w:p w:rsidR="00D82E68" w:rsidRDefault="00D82E68" w:rsidP="00D82E68">
      <w:pPr>
        <w:tabs>
          <w:tab w:val="left" w:pos="5387"/>
        </w:tabs>
        <w:spacing w:line="360" w:lineRule="auto"/>
        <w:ind w:firstLine="426"/>
        <w:rPr>
          <w:sz w:val="28"/>
          <w:szCs w:val="28"/>
          <w:lang w:val="uk-UA"/>
        </w:rPr>
      </w:pPr>
      <w:r>
        <w:rPr>
          <w:sz w:val="28"/>
          <w:szCs w:val="28"/>
          <w:lang w:val="uk-UA"/>
        </w:rPr>
        <w:t>Придбано:</w:t>
      </w:r>
    </w:p>
    <w:p w:rsidR="00D82E68" w:rsidRDefault="00D82E68" w:rsidP="00D82E68">
      <w:pPr>
        <w:tabs>
          <w:tab w:val="left" w:pos="5387"/>
        </w:tabs>
        <w:spacing w:line="360" w:lineRule="auto"/>
        <w:ind w:firstLine="426"/>
        <w:rPr>
          <w:sz w:val="28"/>
          <w:szCs w:val="28"/>
          <w:lang w:val="uk-UA"/>
        </w:rPr>
      </w:pPr>
      <w:r>
        <w:rPr>
          <w:sz w:val="28"/>
          <w:szCs w:val="28"/>
          <w:lang w:val="uk-UA"/>
        </w:rPr>
        <w:t>- шафи для роздягання в групу №2;</w:t>
      </w:r>
    </w:p>
    <w:p w:rsidR="00D82E68" w:rsidRDefault="00D82E68" w:rsidP="00D82E68">
      <w:pPr>
        <w:tabs>
          <w:tab w:val="left" w:pos="5387"/>
        </w:tabs>
        <w:spacing w:line="360" w:lineRule="auto"/>
        <w:ind w:firstLine="426"/>
        <w:rPr>
          <w:sz w:val="28"/>
          <w:szCs w:val="28"/>
          <w:lang w:val="uk-UA"/>
        </w:rPr>
      </w:pPr>
      <w:r>
        <w:rPr>
          <w:sz w:val="28"/>
          <w:szCs w:val="28"/>
          <w:lang w:val="uk-UA"/>
        </w:rPr>
        <w:t>- гардини в групи №6;</w:t>
      </w:r>
    </w:p>
    <w:p w:rsidR="00D82E68" w:rsidRDefault="00D82E68" w:rsidP="00D82E68">
      <w:pPr>
        <w:tabs>
          <w:tab w:val="left" w:pos="5387"/>
        </w:tabs>
        <w:spacing w:line="360" w:lineRule="auto"/>
        <w:ind w:firstLine="426"/>
        <w:rPr>
          <w:sz w:val="28"/>
          <w:szCs w:val="28"/>
          <w:lang w:val="uk-UA"/>
        </w:rPr>
      </w:pPr>
      <w:r>
        <w:rPr>
          <w:sz w:val="28"/>
          <w:szCs w:val="28"/>
          <w:lang w:val="uk-UA"/>
        </w:rPr>
        <w:t xml:space="preserve">- кухонна стінка та шафа в групу №6; </w:t>
      </w:r>
    </w:p>
    <w:p w:rsidR="00D82E68" w:rsidRDefault="00D82E68" w:rsidP="00D82E68">
      <w:pPr>
        <w:tabs>
          <w:tab w:val="left" w:pos="5387"/>
        </w:tabs>
        <w:spacing w:line="360" w:lineRule="auto"/>
        <w:ind w:firstLine="426"/>
        <w:rPr>
          <w:sz w:val="28"/>
          <w:szCs w:val="28"/>
          <w:lang w:val="uk-UA"/>
        </w:rPr>
      </w:pPr>
      <w:r>
        <w:rPr>
          <w:sz w:val="28"/>
          <w:szCs w:val="28"/>
          <w:lang w:val="uk-UA"/>
        </w:rPr>
        <w:t xml:space="preserve">- лампи енергозберігаючі та евакуаційні; </w:t>
      </w:r>
    </w:p>
    <w:p w:rsidR="00D82E68" w:rsidRDefault="00D82E68" w:rsidP="00D82E68">
      <w:pPr>
        <w:tabs>
          <w:tab w:val="left" w:pos="5387"/>
        </w:tabs>
        <w:spacing w:line="360" w:lineRule="auto"/>
        <w:ind w:firstLine="426"/>
        <w:rPr>
          <w:sz w:val="28"/>
          <w:szCs w:val="28"/>
          <w:lang w:val="uk-UA"/>
        </w:rPr>
      </w:pPr>
      <w:r>
        <w:rPr>
          <w:sz w:val="28"/>
          <w:szCs w:val="28"/>
          <w:lang w:val="uk-UA"/>
        </w:rPr>
        <w:t>- посуд та мийні засоби для харчоблоку та груп;</w:t>
      </w:r>
    </w:p>
    <w:p w:rsidR="00D82E68" w:rsidRDefault="00D82E68" w:rsidP="00D82E68">
      <w:pPr>
        <w:tabs>
          <w:tab w:val="left" w:pos="5387"/>
        </w:tabs>
        <w:spacing w:line="360" w:lineRule="auto"/>
        <w:ind w:firstLine="426"/>
        <w:rPr>
          <w:sz w:val="28"/>
          <w:szCs w:val="28"/>
          <w:lang w:val="uk-UA"/>
        </w:rPr>
      </w:pPr>
      <w:r>
        <w:rPr>
          <w:sz w:val="28"/>
          <w:szCs w:val="28"/>
          <w:lang w:val="uk-UA"/>
        </w:rPr>
        <w:t>- фарби для ігрового обладнання, огорожі, дверей, вікон;</w:t>
      </w:r>
    </w:p>
    <w:p w:rsidR="00D82E68" w:rsidRDefault="00D82E68" w:rsidP="00D82E68">
      <w:pPr>
        <w:tabs>
          <w:tab w:val="left" w:pos="5387"/>
        </w:tabs>
        <w:spacing w:line="360" w:lineRule="auto"/>
        <w:ind w:firstLine="426"/>
        <w:rPr>
          <w:sz w:val="28"/>
          <w:szCs w:val="28"/>
          <w:lang w:val="uk-UA"/>
        </w:rPr>
      </w:pPr>
      <w:r>
        <w:rPr>
          <w:sz w:val="28"/>
          <w:szCs w:val="28"/>
          <w:lang w:val="uk-UA"/>
        </w:rPr>
        <w:t xml:space="preserve">- антисептики, дезінфекційні засоби; </w:t>
      </w:r>
    </w:p>
    <w:p w:rsidR="00D82E68" w:rsidRDefault="00D82E68" w:rsidP="00D82E68">
      <w:pPr>
        <w:tabs>
          <w:tab w:val="left" w:pos="5387"/>
        </w:tabs>
        <w:spacing w:line="360" w:lineRule="auto"/>
        <w:ind w:firstLine="426"/>
        <w:rPr>
          <w:sz w:val="28"/>
          <w:szCs w:val="28"/>
          <w:lang w:val="uk-UA"/>
        </w:rPr>
      </w:pPr>
      <w:r>
        <w:rPr>
          <w:sz w:val="28"/>
          <w:szCs w:val="28"/>
          <w:lang w:val="uk-UA"/>
        </w:rPr>
        <w:t>- паперові рушники;</w:t>
      </w:r>
    </w:p>
    <w:p w:rsidR="00D82E68" w:rsidRDefault="00D82E68" w:rsidP="00D82E68">
      <w:pPr>
        <w:tabs>
          <w:tab w:val="left" w:pos="5387"/>
        </w:tabs>
        <w:spacing w:line="360" w:lineRule="auto"/>
        <w:ind w:firstLine="426"/>
        <w:rPr>
          <w:sz w:val="28"/>
          <w:szCs w:val="28"/>
          <w:lang w:val="uk-UA"/>
        </w:rPr>
      </w:pPr>
      <w:r>
        <w:rPr>
          <w:sz w:val="28"/>
          <w:szCs w:val="28"/>
          <w:lang w:val="uk-UA"/>
        </w:rPr>
        <w:t xml:space="preserve">- методична література, канцтовари; </w:t>
      </w:r>
    </w:p>
    <w:p w:rsidR="00D82E68" w:rsidRDefault="00D82E68" w:rsidP="00D82E68">
      <w:pPr>
        <w:tabs>
          <w:tab w:val="left" w:pos="5387"/>
        </w:tabs>
        <w:spacing w:line="360" w:lineRule="auto"/>
        <w:jc w:val="both"/>
        <w:rPr>
          <w:sz w:val="28"/>
          <w:szCs w:val="28"/>
          <w:lang w:val="uk-UA"/>
        </w:rPr>
      </w:pPr>
      <w:r>
        <w:rPr>
          <w:sz w:val="28"/>
          <w:szCs w:val="28"/>
          <w:lang w:val="uk-UA"/>
        </w:rPr>
        <w:t xml:space="preserve">      - підписка методичних журналів;</w:t>
      </w:r>
    </w:p>
    <w:p w:rsidR="00D82E68" w:rsidRDefault="00D82E68" w:rsidP="00D82E68">
      <w:pPr>
        <w:tabs>
          <w:tab w:val="left" w:pos="5387"/>
        </w:tabs>
        <w:spacing w:line="360" w:lineRule="auto"/>
        <w:jc w:val="both"/>
        <w:rPr>
          <w:sz w:val="28"/>
          <w:szCs w:val="28"/>
          <w:lang w:val="uk-UA"/>
        </w:rPr>
      </w:pPr>
      <w:r>
        <w:rPr>
          <w:sz w:val="28"/>
          <w:szCs w:val="28"/>
          <w:lang w:val="uk-UA"/>
        </w:rPr>
        <w:t xml:space="preserve">      - оплата за дератизаційні заходи.</w:t>
      </w:r>
    </w:p>
    <w:p w:rsidR="00D82E68" w:rsidRDefault="00D82E68" w:rsidP="00D82E68">
      <w:pPr>
        <w:spacing w:line="360" w:lineRule="auto"/>
        <w:ind w:firstLine="708"/>
        <w:jc w:val="both"/>
        <w:rPr>
          <w:sz w:val="28"/>
          <w:szCs w:val="28"/>
          <w:lang w:val="uk-UA"/>
        </w:rPr>
      </w:pPr>
      <w:r>
        <w:rPr>
          <w:sz w:val="28"/>
          <w:szCs w:val="28"/>
          <w:lang w:val="uk-UA"/>
        </w:rPr>
        <w:t xml:space="preserve"> У минулому навчальному році за рахунок позабюджетних коштів своєчасно здійснювалось технічне обслуговування та проводився ремонт  будівель, споруд на території закладу, електрообладнання і холодильного обладнання, заміна ламп накалювання на енергозберігаючі, обслуговування комп'ютерної техніки, проведення дератизаційних заходів, придбання твердого та м’якого інвентарю, ігрового матеріалу, посібників. </w:t>
      </w:r>
    </w:p>
    <w:p w:rsidR="00D82E68" w:rsidRDefault="00D82E68" w:rsidP="00D82E68">
      <w:pPr>
        <w:spacing w:line="360" w:lineRule="auto"/>
        <w:ind w:firstLine="708"/>
        <w:jc w:val="both"/>
        <w:rPr>
          <w:sz w:val="28"/>
          <w:szCs w:val="28"/>
          <w:lang w:val="uk-UA"/>
        </w:rPr>
      </w:pPr>
      <w:r>
        <w:rPr>
          <w:sz w:val="28"/>
          <w:szCs w:val="28"/>
          <w:lang w:val="uk-UA"/>
        </w:rPr>
        <w:t xml:space="preserve">Проведена достатня робота щодо зміцнення матеріально-технічної бази закладу. Все що було придбано за кошти батьків було поставлено на облік та висвітлено на сайті закладу у розділі «Прозорість та інформаційна відкритість </w:t>
      </w:r>
      <w:r>
        <w:rPr>
          <w:sz w:val="28"/>
          <w:szCs w:val="28"/>
          <w:lang w:val="uk-UA"/>
        </w:rPr>
        <w:lastRenderedPageBreak/>
        <w:t xml:space="preserve">закладу». Працівники закладу продовжують проводити  роботу щодо створення розвивального середовища, санітарно-гігієнічних та безпечних умов для перебування дітей. </w:t>
      </w:r>
    </w:p>
    <w:p w:rsidR="00D82E68" w:rsidRDefault="00D82E68" w:rsidP="00D82E68">
      <w:pPr>
        <w:shd w:val="clear" w:color="auto" w:fill="FFFFFF"/>
        <w:spacing w:line="360" w:lineRule="auto"/>
        <w:ind w:left="43" w:firstLine="696"/>
        <w:jc w:val="both"/>
        <w:rPr>
          <w:sz w:val="28"/>
          <w:szCs w:val="28"/>
          <w:lang w:val="uk-UA"/>
        </w:rPr>
      </w:pPr>
      <w:r>
        <w:rPr>
          <w:sz w:val="28"/>
          <w:szCs w:val="28"/>
          <w:lang w:val="uk-UA"/>
        </w:rPr>
        <w:t>Завдання, які були поставлені на 2020/2021 навчальному році нашим колективом в основному виконані, але слід ще більше уваги приділити</w:t>
      </w:r>
      <w:r w:rsidRPr="00246620">
        <w:rPr>
          <w:sz w:val="28"/>
          <w:szCs w:val="28"/>
          <w:lang w:val="uk-UA"/>
        </w:rPr>
        <w:t>, патріотичному вихованню дітей</w:t>
      </w:r>
      <w:r>
        <w:rPr>
          <w:sz w:val="28"/>
          <w:szCs w:val="28"/>
          <w:lang w:val="uk-UA"/>
        </w:rPr>
        <w:t xml:space="preserve"> з</w:t>
      </w:r>
      <w:r w:rsidRPr="00246620">
        <w:rPr>
          <w:sz w:val="28"/>
          <w:szCs w:val="28"/>
          <w:lang w:val="uk-UA"/>
        </w:rPr>
        <w:t xml:space="preserve"> дошкільного віку та закріплення </w:t>
      </w:r>
      <w:r>
        <w:rPr>
          <w:sz w:val="28"/>
          <w:szCs w:val="28"/>
          <w:lang w:val="uk-UA"/>
        </w:rPr>
        <w:t xml:space="preserve">навиків безпечної поведінки у довкіллі. </w:t>
      </w:r>
    </w:p>
    <w:p w:rsidR="00D82E68" w:rsidRDefault="00D82E68" w:rsidP="00D82E68">
      <w:pPr>
        <w:spacing w:line="360" w:lineRule="auto"/>
        <w:jc w:val="both"/>
        <w:rPr>
          <w:sz w:val="28"/>
          <w:szCs w:val="28"/>
          <w:lang w:val="uk-UA"/>
        </w:rPr>
      </w:pPr>
      <w:r>
        <w:rPr>
          <w:sz w:val="28"/>
          <w:szCs w:val="28"/>
          <w:lang w:val="uk-UA"/>
        </w:rPr>
        <w:t>Заклад накреслив наступну перспективу:</w:t>
      </w:r>
    </w:p>
    <w:p w:rsidR="00D82E68" w:rsidRPr="00246620" w:rsidRDefault="00D82E68" w:rsidP="00D82E68">
      <w:pPr>
        <w:spacing w:line="360" w:lineRule="auto"/>
        <w:jc w:val="both"/>
        <w:rPr>
          <w:sz w:val="28"/>
          <w:szCs w:val="28"/>
          <w:lang w:val="uk-UA"/>
        </w:rPr>
      </w:pPr>
      <w:r w:rsidRPr="00246620">
        <w:rPr>
          <w:sz w:val="28"/>
          <w:szCs w:val="28"/>
          <w:lang w:val="uk-UA"/>
        </w:rPr>
        <w:t>- формува</w:t>
      </w:r>
      <w:r>
        <w:rPr>
          <w:sz w:val="28"/>
          <w:szCs w:val="28"/>
          <w:lang w:val="uk-UA"/>
        </w:rPr>
        <w:t>ти</w:t>
      </w:r>
      <w:r w:rsidRPr="00246620">
        <w:rPr>
          <w:sz w:val="28"/>
          <w:szCs w:val="28"/>
          <w:lang w:val="uk-UA"/>
        </w:rPr>
        <w:t xml:space="preserve"> у дітей основ</w:t>
      </w:r>
      <w:r>
        <w:rPr>
          <w:sz w:val="28"/>
          <w:szCs w:val="28"/>
          <w:lang w:val="uk-UA"/>
        </w:rPr>
        <w:t>и</w:t>
      </w:r>
      <w:r w:rsidRPr="00246620">
        <w:rPr>
          <w:sz w:val="28"/>
          <w:szCs w:val="28"/>
          <w:lang w:val="uk-UA"/>
        </w:rPr>
        <w:t xml:space="preserve"> безпечної поведінки в різних життєвих ситуаціях та довкіллі;</w:t>
      </w:r>
    </w:p>
    <w:p w:rsidR="00D82E68" w:rsidRPr="00246620" w:rsidRDefault="00D82E68" w:rsidP="00D82E68">
      <w:pPr>
        <w:spacing w:line="360" w:lineRule="auto"/>
        <w:jc w:val="both"/>
        <w:rPr>
          <w:sz w:val="28"/>
          <w:szCs w:val="28"/>
          <w:lang w:val="uk-UA"/>
        </w:rPr>
      </w:pPr>
      <w:r w:rsidRPr="00246620">
        <w:rPr>
          <w:sz w:val="28"/>
          <w:szCs w:val="28"/>
          <w:lang w:val="uk-UA"/>
        </w:rPr>
        <w:t xml:space="preserve">- </w:t>
      </w:r>
      <w:r>
        <w:rPr>
          <w:sz w:val="28"/>
          <w:szCs w:val="28"/>
          <w:lang w:val="uk-UA"/>
        </w:rPr>
        <w:t xml:space="preserve">продовжувати </w:t>
      </w:r>
      <w:r w:rsidRPr="00246620">
        <w:rPr>
          <w:sz w:val="28"/>
          <w:szCs w:val="28"/>
          <w:lang w:val="uk-UA"/>
        </w:rPr>
        <w:t>зміцн</w:t>
      </w:r>
      <w:r>
        <w:rPr>
          <w:sz w:val="28"/>
          <w:szCs w:val="28"/>
          <w:lang w:val="uk-UA"/>
        </w:rPr>
        <w:t>ювати</w:t>
      </w:r>
      <w:r w:rsidRPr="00246620">
        <w:rPr>
          <w:sz w:val="28"/>
          <w:szCs w:val="28"/>
          <w:lang w:val="uk-UA"/>
        </w:rPr>
        <w:t xml:space="preserve"> та модерніз</w:t>
      </w:r>
      <w:r>
        <w:rPr>
          <w:sz w:val="28"/>
          <w:szCs w:val="28"/>
          <w:lang w:val="uk-UA"/>
        </w:rPr>
        <w:t>увати</w:t>
      </w:r>
      <w:r w:rsidRPr="00246620">
        <w:rPr>
          <w:sz w:val="28"/>
          <w:szCs w:val="28"/>
          <w:lang w:val="uk-UA"/>
        </w:rPr>
        <w:t xml:space="preserve"> матеріально-технічн</w:t>
      </w:r>
      <w:r>
        <w:rPr>
          <w:sz w:val="28"/>
          <w:szCs w:val="28"/>
          <w:lang w:val="uk-UA"/>
        </w:rPr>
        <w:t>у</w:t>
      </w:r>
      <w:r w:rsidRPr="00246620">
        <w:rPr>
          <w:sz w:val="28"/>
          <w:szCs w:val="28"/>
          <w:lang w:val="uk-UA"/>
        </w:rPr>
        <w:t xml:space="preserve"> баз</w:t>
      </w:r>
      <w:r>
        <w:rPr>
          <w:sz w:val="28"/>
          <w:szCs w:val="28"/>
          <w:lang w:val="uk-UA"/>
        </w:rPr>
        <w:t>у</w:t>
      </w:r>
      <w:r w:rsidRPr="00246620">
        <w:rPr>
          <w:sz w:val="28"/>
          <w:szCs w:val="28"/>
          <w:lang w:val="uk-UA"/>
        </w:rPr>
        <w:t xml:space="preserve"> закладу, створ</w:t>
      </w:r>
      <w:r>
        <w:rPr>
          <w:sz w:val="28"/>
          <w:szCs w:val="28"/>
          <w:lang w:val="uk-UA"/>
        </w:rPr>
        <w:t>ювати</w:t>
      </w:r>
      <w:r w:rsidRPr="00246620">
        <w:rPr>
          <w:sz w:val="28"/>
          <w:szCs w:val="28"/>
          <w:lang w:val="uk-UA"/>
        </w:rPr>
        <w:t xml:space="preserve"> розвивальн</w:t>
      </w:r>
      <w:r>
        <w:rPr>
          <w:sz w:val="28"/>
          <w:szCs w:val="28"/>
          <w:lang w:val="uk-UA"/>
        </w:rPr>
        <w:t>е</w:t>
      </w:r>
      <w:r w:rsidRPr="00246620">
        <w:rPr>
          <w:sz w:val="28"/>
          <w:szCs w:val="28"/>
          <w:lang w:val="uk-UA"/>
        </w:rPr>
        <w:t xml:space="preserve"> середовищ</w:t>
      </w:r>
      <w:r>
        <w:rPr>
          <w:sz w:val="28"/>
          <w:szCs w:val="28"/>
          <w:lang w:val="uk-UA"/>
        </w:rPr>
        <w:t>е</w:t>
      </w:r>
      <w:r w:rsidRPr="00246620">
        <w:rPr>
          <w:sz w:val="28"/>
          <w:szCs w:val="28"/>
          <w:lang w:val="uk-UA"/>
        </w:rPr>
        <w:t xml:space="preserve"> та безпечн</w:t>
      </w:r>
      <w:r>
        <w:rPr>
          <w:sz w:val="28"/>
          <w:szCs w:val="28"/>
          <w:lang w:val="uk-UA"/>
        </w:rPr>
        <w:t xml:space="preserve">і </w:t>
      </w:r>
      <w:r w:rsidRPr="00246620">
        <w:rPr>
          <w:sz w:val="28"/>
          <w:szCs w:val="28"/>
          <w:lang w:val="uk-UA"/>
        </w:rPr>
        <w:t>умов</w:t>
      </w:r>
      <w:r w:rsidR="00EA2B1D">
        <w:rPr>
          <w:sz w:val="28"/>
          <w:szCs w:val="28"/>
          <w:lang w:val="uk-UA"/>
        </w:rPr>
        <w:t>и</w:t>
      </w:r>
      <w:bookmarkStart w:id="0" w:name="_GoBack"/>
      <w:bookmarkEnd w:id="0"/>
      <w:r w:rsidRPr="00246620">
        <w:rPr>
          <w:sz w:val="28"/>
          <w:szCs w:val="28"/>
          <w:lang w:val="uk-UA"/>
        </w:rPr>
        <w:t xml:space="preserve"> для перебування дітей</w:t>
      </w:r>
      <w:r>
        <w:rPr>
          <w:sz w:val="28"/>
          <w:szCs w:val="28"/>
          <w:lang w:val="uk-UA"/>
        </w:rPr>
        <w:t>;</w:t>
      </w:r>
    </w:p>
    <w:p w:rsidR="00D82E68" w:rsidRDefault="00D82E68" w:rsidP="00D82E68">
      <w:pPr>
        <w:spacing w:line="360" w:lineRule="auto"/>
        <w:jc w:val="both"/>
        <w:rPr>
          <w:sz w:val="28"/>
          <w:szCs w:val="28"/>
          <w:lang w:val="uk-UA"/>
        </w:rPr>
      </w:pPr>
      <w:r w:rsidRPr="00246620">
        <w:rPr>
          <w:sz w:val="28"/>
          <w:szCs w:val="28"/>
          <w:lang w:val="uk-UA"/>
        </w:rPr>
        <w:t>- продовж</w:t>
      </w:r>
      <w:r>
        <w:rPr>
          <w:sz w:val="28"/>
          <w:szCs w:val="28"/>
          <w:lang w:val="uk-UA"/>
        </w:rPr>
        <w:t>увати</w:t>
      </w:r>
      <w:r w:rsidRPr="00246620">
        <w:rPr>
          <w:sz w:val="28"/>
          <w:szCs w:val="28"/>
          <w:lang w:val="uk-UA"/>
        </w:rPr>
        <w:t xml:space="preserve"> створ</w:t>
      </w:r>
      <w:r>
        <w:rPr>
          <w:sz w:val="28"/>
          <w:szCs w:val="28"/>
          <w:lang w:val="uk-UA"/>
        </w:rPr>
        <w:t>ювати</w:t>
      </w:r>
      <w:r w:rsidRPr="00246620">
        <w:rPr>
          <w:sz w:val="28"/>
          <w:szCs w:val="28"/>
          <w:lang w:val="uk-UA"/>
        </w:rPr>
        <w:t xml:space="preserve"> позитивн</w:t>
      </w:r>
      <w:r>
        <w:rPr>
          <w:sz w:val="28"/>
          <w:szCs w:val="28"/>
          <w:lang w:val="uk-UA"/>
        </w:rPr>
        <w:t>ий</w:t>
      </w:r>
      <w:r w:rsidRPr="00246620">
        <w:rPr>
          <w:sz w:val="28"/>
          <w:szCs w:val="28"/>
          <w:lang w:val="uk-UA"/>
        </w:rPr>
        <w:t xml:space="preserve"> імідж закладу</w:t>
      </w:r>
      <w:r>
        <w:rPr>
          <w:sz w:val="28"/>
          <w:szCs w:val="28"/>
          <w:lang w:val="uk-UA"/>
        </w:rPr>
        <w:t>;</w:t>
      </w:r>
    </w:p>
    <w:p w:rsidR="00D82E68" w:rsidRDefault="00D82E68" w:rsidP="00D82E68">
      <w:pPr>
        <w:spacing w:line="360" w:lineRule="auto"/>
        <w:jc w:val="both"/>
        <w:rPr>
          <w:sz w:val="28"/>
          <w:szCs w:val="28"/>
          <w:lang w:val="uk-UA"/>
        </w:rPr>
      </w:pPr>
      <w:r>
        <w:rPr>
          <w:sz w:val="28"/>
          <w:szCs w:val="28"/>
          <w:lang w:val="uk-UA"/>
        </w:rPr>
        <w:t>- виконувати соціальний запит батьків.</w:t>
      </w:r>
    </w:p>
    <w:p w:rsidR="00D82E68" w:rsidRDefault="00D82E68" w:rsidP="00D82E68">
      <w:pPr>
        <w:shd w:val="clear" w:color="auto" w:fill="FFFFFF"/>
        <w:spacing w:line="360" w:lineRule="auto"/>
        <w:ind w:firstLine="708"/>
        <w:jc w:val="both"/>
        <w:rPr>
          <w:color w:val="000000"/>
          <w:sz w:val="28"/>
          <w:szCs w:val="28"/>
          <w:lang w:val="uk-UA"/>
        </w:rPr>
      </w:pPr>
      <w:r>
        <w:rPr>
          <w:color w:val="000000"/>
          <w:sz w:val="28"/>
          <w:szCs w:val="28"/>
          <w:lang w:val="uk-UA"/>
        </w:rPr>
        <w:t xml:space="preserve">Дякую всім, хто  причетний до освітнього процесу та матеріально-технічного забезпечення закладу, хто сприяє розвитку і вихованню майбутнього покоління нашої держави. </w:t>
      </w:r>
    </w:p>
    <w:p w:rsidR="00D82E68" w:rsidRDefault="00D82E68" w:rsidP="00D82E68">
      <w:pPr>
        <w:spacing w:line="360" w:lineRule="auto"/>
        <w:ind w:firstLine="540"/>
        <w:jc w:val="both"/>
        <w:rPr>
          <w:sz w:val="28"/>
          <w:szCs w:val="28"/>
          <w:lang w:val="uk-UA"/>
        </w:rPr>
      </w:pPr>
    </w:p>
    <w:p w:rsidR="00D82E68" w:rsidRDefault="00D82E68" w:rsidP="00D82E68">
      <w:pPr>
        <w:spacing w:line="360" w:lineRule="auto"/>
        <w:ind w:firstLine="540"/>
        <w:jc w:val="both"/>
        <w:rPr>
          <w:sz w:val="28"/>
          <w:szCs w:val="28"/>
          <w:lang w:val="uk-UA"/>
        </w:rPr>
      </w:pPr>
    </w:p>
    <w:p w:rsidR="00D82E68" w:rsidRDefault="00D82E68" w:rsidP="00D82E68">
      <w:pPr>
        <w:spacing w:line="360" w:lineRule="auto"/>
        <w:jc w:val="both"/>
        <w:rPr>
          <w:sz w:val="28"/>
          <w:szCs w:val="28"/>
          <w:lang w:val="uk-UA"/>
        </w:rPr>
      </w:pPr>
      <w:r>
        <w:rPr>
          <w:sz w:val="28"/>
          <w:szCs w:val="28"/>
          <w:lang w:val="uk-UA"/>
        </w:rPr>
        <w:t>Завідувач                                                 О.В.Шмельова</w:t>
      </w:r>
    </w:p>
    <w:p w:rsidR="00D82E68" w:rsidRDefault="00D82E68" w:rsidP="00D82E68">
      <w:pPr>
        <w:spacing w:line="360" w:lineRule="auto"/>
        <w:jc w:val="center"/>
        <w:rPr>
          <w:b/>
          <w:sz w:val="28"/>
          <w:szCs w:val="28"/>
          <w:lang w:val="uk-UA"/>
        </w:rPr>
      </w:pPr>
      <w:r>
        <w:rPr>
          <w:b/>
          <w:bCs/>
          <w:sz w:val="28"/>
          <w:szCs w:val="28"/>
          <w:lang w:val="uk-UA"/>
        </w:rPr>
        <w:br w:type="page"/>
      </w:r>
    </w:p>
    <w:p w:rsidR="00C46CF3" w:rsidRDefault="00C46CF3" w:rsidP="00D82E68">
      <w:pPr>
        <w:spacing w:line="360" w:lineRule="auto"/>
      </w:pPr>
    </w:p>
    <w:sectPr w:rsidR="00C46CF3" w:rsidSect="00D82E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AA"/>
    <w:multiLevelType w:val="hybridMultilevel"/>
    <w:tmpl w:val="D8840084"/>
    <w:lvl w:ilvl="0" w:tplc="0419000D">
      <w:start w:val="1"/>
      <w:numFmt w:val="bullet"/>
      <w:lvlText w:val=""/>
      <w:lvlJc w:val="left"/>
      <w:pPr>
        <w:ind w:left="6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5A28AD"/>
    <w:multiLevelType w:val="hybridMultilevel"/>
    <w:tmpl w:val="69C896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0C4D3E"/>
    <w:multiLevelType w:val="hybridMultilevel"/>
    <w:tmpl w:val="F48C3710"/>
    <w:lvl w:ilvl="0" w:tplc="B6FEBC8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36C4E46"/>
    <w:multiLevelType w:val="hybridMultilevel"/>
    <w:tmpl w:val="E03290A4"/>
    <w:lvl w:ilvl="0" w:tplc="05C6B6A2">
      <w:start w:val="3"/>
      <w:numFmt w:val="bullet"/>
      <w:lvlText w:val="–"/>
      <w:lvlJc w:val="left"/>
      <w:pPr>
        <w:tabs>
          <w:tab w:val="num" w:pos="2520"/>
        </w:tabs>
        <w:ind w:left="25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966186"/>
    <w:multiLevelType w:val="hybridMultilevel"/>
    <w:tmpl w:val="AEFC770E"/>
    <w:lvl w:ilvl="0" w:tplc="1374B90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16F4C35"/>
    <w:multiLevelType w:val="hybridMultilevel"/>
    <w:tmpl w:val="CA5CE4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5817763"/>
    <w:multiLevelType w:val="hybridMultilevel"/>
    <w:tmpl w:val="A8AAFCBC"/>
    <w:lvl w:ilvl="0" w:tplc="04190005">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7065C86"/>
    <w:multiLevelType w:val="hybridMultilevel"/>
    <w:tmpl w:val="A6C8F018"/>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E4433C7"/>
    <w:multiLevelType w:val="hybridMultilevel"/>
    <w:tmpl w:val="18F6EE7E"/>
    <w:lvl w:ilvl="0" w:tplc="C2D05D4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345999"/>
    <w:multiLevelType w:val="hybridMultilevel"/>
    <w:tmpl w:val="1FEC14EC"/>
    <w:lvl w:ilvl="0" w:tplc="98D6E7CE">
      <w:start w:val="1"/>
      <w:numFmt w:val="bullet"/>
      <w:lvlText w:val="–"/>
      <w:lvlJc w:val="left"/>
      <w:pPr>
        <w:ind w:left="862" w:hanging="360"/>
      </w:pPr>
      <w:rPr>
        <w:rFonts w:ascii="Times New Roman" w:hAnsi="Times New Roman" w:cs="Times New Roman" w:hint="default"/>
        <w:color w:val="auto"/>
      </w:rPr>
    </w:lvl>
    <w:lvl w:ilvl="1" w:tplc="98D6E7CE">
      <w:start w:val="1"/>
      <w:numFmt w:val="bullet"/>
      <w:lvlText w:val="–"/>
      <w:lvlJc w:val="left"/>
      <w:pPr>
        <w:ind w:left="1582"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0E545B1"/>
    <w:multiLevelType w:val="hybridMultilevel"/>
    <w:tmpl w:val="9DDC6E1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44C044E9"/>
    <w:multiLevelType w:val="hybridMultilevel"/>
    <w:tmpl w:val="A94C4E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7977DAF"/>
    <w:multiLevelType w:val="hybridMultilevel"/>
    <w:tmpl w:val="65587564"/>
    <w:lvl w:ilvl="0" w:tplc="3B4E9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A5B0CCE"/>
    <w:multiLevelType w:val="hybridMultilevel"/>
    <w:tmpl w:val="EA1E0774"/>
    <w:lvl w:ilvl="0" w:tplc="98D6E7CE">
      <w:start w:val="1"/>
      <w:numFmt w:val="bullet"/>
      <w:lvlText w:val="–"/>
      <w:lvlJc w:val="left"/>
      <w:pPr>
        <w:ind w:left="720" w:hanging="360"/>
      </w:pPr>
      <w:rPr>
        <w:rFonts w:ascii="Times New Roman" w:hAnsi="Times New Roman" w:cs="Times New Roman" w:hint="default"/>
      </w:rPr>
    </w:lvl>
    <w:lvl w:ilvl="1" w:tplc="3B9C1E70">
      <w:numFmt w:val="bullet"/>
      <w:lvlText w:val="-"/>
      <w:lvlJc w:val="left"/>
      <w:pPr>
        <w:ind w:left="156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DE30AE8"/>
    <w:multiLevelType w:val="hybridMultilevel"/>
    <w:tmpl w:val="25FEC34A"/>
    <w:lvl w:ilvl="0" w:tplc="0419000D">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250270D"/>
    <w:multiLevelType w:val="hybridMultilevel"/>
    <w:tmpl w:val="AE5EEA76"/>
    <w:lvl w:ilvl="0" w:tplc="98D6E7CE">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7735721"/>
    <w:multiLevelType w:val="hybridMultilevel"/>
    <w:tmpl w:val="8F38CB90"/>
    <w:lvl w:ilvl="0" w:tplc="98D6E7CE">
      <w:start w:val="1"/>
      <w:numFmt w:val="bullet"/>
      <w:lvlText w:val="–"/>
      <w:lvlJc w:val="left"/>
      <w:pPr>
        <w:tabs>
          <w:tab w:val="num" w:pos="1440"/>
        </w:tabs>
        <w:ind w:left="1440" w:hanging="360"/>
      </w:pPr>
      <w:rPr>
        <w:rFonts w:ascii="Times New Roman" w:hAnsi="Times New Roman" w:cs="Times New Roman" w:hint="default"/>
      </w:rPr>
    </w:lvl>
    <w:lvl w:ilvl="1" w:tplc="FD682D1C">
      <w:start w:val="1"/>
      <w:numFmt w:val="bullet"/>
      <w:lvlText w:val="o"/>
      <w:lvlJc w:val="left"/>
      <w:pPr>
        <w:tabs>
          <w:tab w:val="num" w:pos="2160"/>
        </w:tabs>
        <w:ind w:left="2160" w:hanging="360"/>
      </w:pPr>
      <w:rPr>
        <w:rFonts w:ascii="Courier New" w:hAnsi="Courier New" w:cs="Times New Roman" w:hint="default"/>
      </w:rPr>
    </w:lvl>
    <w:lvl w:ilvl="2" w:tplc="0AE8AECC">
      <w:start w:val="1"/>
      <w:numFmt w:val="bullet"/>
      <w:lvlText w:val=""/>
      <w:lvlJc w:val="left"/>
      <w:pPr>
        <w:tabs>
          <w:tab w:val="num" w:pos="2880"/>
        </w:tabs>
        <w:ind w:left="2880" w:hanging="360"/>
      </w:pPr>
      <w:rPr>
        <w:rFonts w:ascii="Wingdings" w:hAnsi="Wingdings" w:hint="default"/>
      </w:rPr>
    </w:lvl>
    <w:lvl w:ilvl="3" w:tplc="59B6F83A">
      <w:start w:val="1"/>
      <w:numFmt w:val="bullet"/>
      <w:lvlText w:val=""/>
      <w:lvlJc w:val="left"/>
      <w:pPr>
        <w:tabs>
          <w:tab w:val="num" w:pos="3600"/>
        </w:tabs>
        <w:ind w:left="3600" w:hanging="360"/>
      </w:pPr>
      <w:rPr>
        <w:rFonts w:ascii="Symbol" w:hAnsi="Symbol" w:hint="default"/>
      </w:rPr>
    </w:lvl>
    <w:lvl w:ilvl="4" w:tplc="55B8DB86">
      <w:start w:val="1"/>
      <w:numFmt w:val="bullet"/>
      <w:lvlText w:val="o"/>
      <w:lvlJc w:val="left"/>
      <w:pPr>
        <w:tabs>
          <w:tab w:val="num" w:pos="4320"/>
        </w:tabs>
        <w:ind w:left="4320" w:hanging="360"/>
      </w:pPr>
      <w:rPr>
        <w:rFonts w:ascii="Courier New" w:hAnsi="Courier New" w:cs="Times New Roman" w:hint="default"/>
      </w:rPr>
    </w:lvl>
    <w:lvl w:ilvl="5" w:tplc="207ED32C">
      <w:start w:val="1"/>
      <w:numFmt w:val="bullet"/>
      <w:lvlText w:val=""/>
      <w:lvlJc w:val="left"/>
      <w:pPr>
        <w:tabs>
          <w:tab w:val="num" w:pos="5040"/>
        </w:tabs>
        <w:ind w:left="5040" w:hanging="360"/>
      </w:pPr>
      <w:rPr>
        <w:rFonts w:ascii="Wingdings" w:hAnsi="Wingdings" w:hint="default"/>
      </w:rPr>
    </w:lvl>
    <w:lvl w:ilvl="6" w:tplc="CC986750">
      <w:start w:val="1"/>
      <w:numFmt w:val="bullet"/>
      <w:lvlText w:val=""/>
      <w:lvlJc w:val="left"/>
      <w:pPr>
        <w:tabs>
          <w:tab w:val="num" w:pos="5760"/>
        </w:tabs>
        <w:ind w:left="5760" w:hanging="360"/>
      </w:pPr>
      <w:rPr>
        <w:rFonts w:ascii="Symbol" w:hAnsi="Symbol" w:hint="default"/>
      </w:rPr>
    </w:lvl>
    <w:lvl w:ilvl="7" w:tplc="CCF0CBA6">
      <w:start w:val="1"/>
      <w:numFmt w:val="bullet"/>
      <w:lvlText w:val="o"/>
      <w:lvlJc w:val="left"/>
      <w:pPr>
        <w:tabs>
          <w:tab w:val="num" w:pos="6480"/>
        </w:tabs>
        <w:ind w:left="6480" w:hanging="360"/>
      </w:pPr>
      <w:rPr>
        <w:rFonts w:ascii="Courier New" w:hAnsi="Courier New" w:cs="Times New Roman" w:hint="default"/>
      </w:rPr>
    </w:lvl>
    <w:lvl w:ilvl="8" w:tplc="4A1EBF9E">
      <w:start w:val="1"/>
      <w:numFmt w:val="bullet"/>
      <w:lvlText w:val=""/>
      <w:lvlJc w:val="left"/>
      <w:pPr>
        <w:tabs>
          <w:tab w:val="num" w:pos="7200"/>
        </w:tabs>
        <w:ind w:left="72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4"/>
  </w:num>
  <w:num w:numId="5">
    <w:abstractNumId w:val="10"/>
  </w:num>
  <w:num w:numId="6">
    <w:abstractNumId w:val="5"/>
  </w:num>
  <w:num w:numId="7">
    <w:abstractNumId w:val="11"/>
  </w:num>
  <w:num w:numId="8">
    <w:abstractNumId w:val="2"/>
  </w:num>
  <w:num w:numId="9">
    <w:abstractNumId w:val="0"/>
  </w:num>
  <w:num w:numId="10">
    <w:abstractNumId w:val="1"/>
  </w:num>
  <w:num w:numId="11">
    <w:abstractNumId w:val="7"/>
  </w:num>
  <w:num w:numId="12">
    <w:abstractNumId w:val="10"/>
  </w:num>
  <w:num w:numId="13">
    <w:abstractNumId w:val="5"/>
  </w:num>
  <w:num w:numId="14">
    <w:abstractNumId w:val="11"/>
  </w:num>
  <w:num w:numId="15">
    <w:abstractNumId w:val="14"/>
  </w:num>
  <w:num w:numId="16">
    <w:abstractNumId w:val="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82E68"/>
    <w:rsid w:val="00213614"/>
    <w:rsid w:val="005A18DE"/>
    <w:rsid w:val="00C46CF3"/>
    <w:rsid w:val="00D82E68"/>
    <w:rsid w:val="00EA2B1D"/>
    <w:rsid w:val="00F6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72899E"/>
  <w15:docId w15:val="{B685C85F-5DEF-4C74-A925-EAFA9894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82E68"/>
    <w:pPr>
      <w:ind w:left="720"/>
    </w:pPr>
    <w:rPr>
      <w:rFonts w:eastAsia="Calibri"/>
      <w:sz w:val="20"/>
      <w:szCs w:val="20"/>
      <w:lang w:val="uk-UA"/>
    </w:rPr>
  </w:style>
  <w:style w:type="paragraph" w:styleId="a3">
    <w:name w:val="header"/>
    <w:basedOn w:val="a"/>
    <w:link w:val="a4"/>
    <w:rsid w:val="00D82E68"/>
    <w:pPr>
      <w:tabs>
        <w:tab w:val="center" w:pos="4677"/>
        <w:tab w:val="right" w:pos="9355"/>
      </w:tabs>
    </w:pPr>
  </w:style>
  <w:style w:type="character" w:customStyle="1" w:styleId="a4">
    <w:name w:val="Верхний колонтитул Знак"/>
    <w:basedOn w:val="a0"/>
    <w:link w:val="a3"/>
    <w:rsid w:val="00D82E68"/>
    <w:rPr>
      <w:rFonts w:ascii="Times New Roman" w:eastAsia="Times New Roman" w:hAnsi="Times New Roman" w:cs="Times New Roman"/>
      <w:sz w:val="24"/>
      <w:szCs w:val="24"/>
      <w:lang w:eastAsia="ru-RU"/>
    </w:rPr>
  </w:style>
  <w:style w:type="character" w:styleId="a5">
    <w:name w:val="page number"/>
    <w:basedOn w:val="a0"/>
    <w:rsid w:val="00D82E68"/>
  </w:style>
  <w:style w:type="paragraph" w:styleId="a6">
    <w:name w:val="Normal (Web)"/>
    <w:basedOn w:val="a"/>
    <w:uiPriority w:val="99"/>
    <w:unhideWhenUsed/>
    <w:rsid w:val="00D82E68"/>
    <w:pPr>
      <w:spacing w:before="100" w:beforeAutospacing="1" w:after="100" w:afterAutospacing="1"/>
    </w:pPr>
  </w:style>
  <w:style w:type="paragraph" w:styleId="a7">
    <w:name w:val="List Paragraph"/>
    <w:basedOn w:val="a"/>
    <w:uiPriority w:val="99"/>
    <w:qFormat/>
    <w:rsid w:val="00D82E68"/>
    <w:pPr>
      <w:ind w:left="720"/>
    </w:pPr>
    <w:rPr>
      <w:sz w:val="20"/>
      <w:szCs w:val="20"/>
      <w:lang w:val="uk-UA"/>
    </w:rPr>
  </w:style>
  <w:style w:type="paragraph" w:customStyle="1" w:styleId="6">
    <w:name w:val="Абзац списка6"/>
    <w:basedOn w:val="a"/>
    <w:rsid w:val="00D82E68"/>
    <w:pPr>
      <w:ind w:left="720"/>
    </w:pPr>
    <w:rPr>
      <w:rFonts w:eastAsia="Calibri"/>
      <w:sz w:val="20"/>
      <w:szCs w:val="20"/>
      <w:lang w:val="uk-UA"/>
    </w:rPr>
  </w:style>
  <w:style w:type="paragraph" w:customStyle="1" w:styleId="10">
    <w:name w:val="Абзац списка1"/>
    <w:basedOn w:val="a"/>
    <w:rsid w:val="00D82E68"/>
    <w:pPr>
      <w:ind w:left="720"/>
    </w:pPr>
    <w:rPr>
      <w:rFonts w:eastAsia="Calibri"/>
      <w:sz w:val="20"/>
      <w:szCs w:val="20"/>
      <w:lang w:val="uk-UA"/>
    </w:rPr>
  </w:style>
  <w:style w:type="paragraph" w:customStyle="1" w:styleId="msonormalcxspmiddle">
    <w:name w:val="msonormalcxspmiddle"/>
    <w:basedOn w:val="a"/>
    <w:rsid w:val="00D82E68"/>
    <w:pPr>
      <w:spacing w:before="100" w:beforeAutospacing="1" w:after="100" w:afterAutospacing="1"/>
    </w:pPr>
  </w:style>
  <w:style w:type="paragraph" w:customStyle="1" w:styleId="msonormalcxsplast">
    <w:name w:val="msonormalcxsplast"/>
    <w:basedOn w:val="a"/>
    <w:rsid w:val="00D82E68"/>
    <w:pPr>
      <w:spacing w:before="100" w:beforeAutospacing="1" w:after="100" w:afterAutospacing="1"/>
    </w:pPr>
  </w:style>
  <w:style w:type="paragraph" w:customStyle="1" w:styleId="font8">
    <w:name w:val="font_8"/>
    <w:basedOn w:val="a"/>
    <w:rsid w:val="00D82E68"/>
    <w:pPr>
      <w:spacing w:before="100" w:beforeAutospacing="1" w:after="100" w:afterAutospacing="1"/>
    </w:pPr>
    <w:rPr>
      <w:rFonts w:eastAsia="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6752</Words>
  <Characters>38491</Characters>
  <Application>Microsoft Office Word</Application>
  <DocSecurity>0</DocSecurity>
  <Lines>320</Lines>
  <Paragraphs>90</Paragraphs>
  <ScaleCrop>false</ScaleCrop>
  <Company>Microsoft</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User</cp:lastModifiedBy>
  <cp:revision>2</cp:revision>
  <dcterms:created xsi:type="dcterms:W3CDTF">2021-09-08T08:08:00Z</dcterms:created>
  <dcterms:modified xsi:type="dcterms:W3CDTF">2021-09-08T08:12:00Z</dcterms:modified>
</cp:coreProperties>
</file>